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E5AC74" w14:textId="77777777" w:rsidR="00F44BE8" w:rsidRDefault="00F44BE8">
      <w:pPr>
        <w:adjustRightInd w:val="0"/>
        <w:snapToGrid w:val="0"/>
        <w:spacing w:line="560" w:lineRule="exact"/>
        <w:jc w:val="center"/>
        <w:rPr>
          <w:rFonts w:ascii="方正小标宋简体" w:eastAsia="方正小标宋简体" w:hAnsi="方正小标宋简体" w:cs="方正小标宋简体" w:hint="eastAsia"/>
          <w:sz w:val="44"/>
          <w:szCs w:val="44"/>
        </w:rPr>
      </w:pPr>
    </w:p>
    <w:p w14:paraId="0A15CDDD" w14:textId="77777777" w:rsidR="00F44BE8" w:rsidRDefault="00000000">
      <w:pPr>
        <w:adjustRightInd w:val="0"/>
        <w:snapToGrid w:val="0"/>
        <w:spacing w:line="56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关于开展2024-2025学年“创新英材领航计划”暨第7期“青马工程”培训班学员招募的通知</w:t>
      </w:r>
    </w:p>
    <w:p w14:paraId="289F8C88" w14:textId="77777777" w:rsidR="006F36AF" w:rsidRDefault="006F36AF" w:rsidP="006F36AF">
      <w:pPr>
        <w:pStyle w:val="Bodytext2"/>
        <w:shd w:val="clear" w:color="auto" w:fill="auto"/>
        <w:adjustRightInd w:val="0"/>
        <w:snapToGrid w:val="0"/>
        <w:spacing w:before="0" w:line="560" w:lineRule="exact"/>
        <w:jc w:val="both"/>
        <w:rPr>
          <w:rFonts w:ascii="Times New Roman" w:eastAsia="仿宋_GB2312" w:hAnsi="Times New Roman" w:cs="Times New Roman"/>
          <w:snapToGrid w:val="0"/>
          <w:spacing w:val="0"/>
          <w:sz w:val="32"/>
          <w:szCs w:val="32"/>
        </w:rPr>
      </w:pPr>
    </w:p>
    <w:p w14:paraId="18BDAEC3" w14:textId="343677D2" w:rsidR="006F36AF" w:rsidRDefault="006F36AF" w:rsidP="006F36AF">
      <w:pPr>
        <w:pStyle w:val="Bodytext2"/>
        <w:shd w:val="clear" w:color="auto" w:fill="auto"/>
        <w:adjustRightInd w:val="0"/>
        <w:snapToGrid w:val="0"/>
        <w:spacing w:before="0" w:line="560" w:lineRule="exact"/>
        <w:jc w:val="both"/>
        <w:rPr>
          <w:rFonts w:ascii="Times New Roman" w:eastAsia="仿宋_GB2312" w:hAnsi="Times New Roman" w:cs="Times New Roman" w:hint="eastAsia"/>
          <w:snapToGrid w:val="0"/>
          <w:spacing w:val="0"/>
          <w:sz w:val="32"/>
          <w:szCs w:val="32"/>
        </w:rPr>
      </w:pPr>
      <w:r>
        <w:rPr>
          <w:rFonts w:ascii="Times New Roman" w:eastAsia="仿宋_GB2312" w:hAnsi="Times New Roman" w:cs="Times New Roman" w:hint="eastAsia"/>
          <w:snapToGrid w:val="0"/>
          <w:spacing w:val="0"/>
          <w:sz w:val="32"/>
          <w:szCs w:val="32"/>
        </w:rPr>
        <w:t>各团支部：</w:t>
      </w:r>
    </w:p>
    <w:p w14:paraId="3D4C1806" w14:textId="77777777" w:rsidR="00F44BE8" w:rsidRDefault="00000000">
      <w:pPr>
        <w:pStyle w:val="Bodytext2"/>
        <w:shd w:val="clear" w:color="auto" w:fill="auto"/>
        <w:adjustRightInd w:val="0"/>
        <w:snapToGrid w:val="0"/>
        <w:spacing w:before="0" w:line="560" w:lineRule="exact"/>
        <w:ind w:firstLineChars="200" w:firstLine="640"/>
        <w:jc w:val="both"/>
        <w:rPr>
          <w:rFonts w:ascii="Times New Roman" w:eastAsia="仿宋_GB2312" w:hAnsi="Times New Roman" w:cs="Times New Roman"/>
          <w:snapToGrid w:val="0"/>
          <w:spacing w:val="0"/>
          <w:sz w:val="32"/>
          <w:szCs w:val="32"/>
        </w:rPr>
      </w:pPr>
      <w:r>
        <w:rPr>
          <w:rFonts w:ascii="Times New Roman" w:eastAsia="仿宋_GB2312" w:hAnsi="Times New Roman" w:cs="Times New Roman"/>
          <w:snapToGrid w:val="0"/>
          <w:spacing w:val="0"/>
          <w:sz w:val="32"/>
          <w:szCs w:val="32"/>
        </w:rPr>
        <w:t>为深入学习领会党的二十大精神</w:t>
      </w:r>
      <w:r>
        <w:rPr>
          <w:rFonts w:ascii="Times New Roman" w:eastAsia="仿宋_GB2312" w:hAnsi="Times New Roman" w:cs="Times New Roman" w:hint="eastAsia"/>
          <w:snapToGrid w:val="0"/>
          <w:spacing w:val="0"/>
          <w:sz w:val="32"/>
          <w:szCs w:val="32"/>
        </w:rPr>
        <w:t>和二十届三中全会精神</w:t>
      </w:r>
      <w:r>
        <w:rPr>
          <w:rFonts w:ascii="Times New Roman" w:eastAsia="仿宋_GB2312" w:hAnsi="Times New Roman" w:cs="Times New Roman"/>
          <w:snapToGrid w:val="0"/>
          <w:spacing w:val="0"/>
          <w:sz w:val="32"/>
          <w:szCs w:val="32"/>
        </w:rPr>
        <w:t>，习近平总书记五四青年节对全国广大青年寄语精神，习近平总书记视察广东系列重要讲话、重要指示精神，认真贯彻落</w:t>
      </w:r>
      <w:proofErr w:type="gramStart"/>
      <w:r>
        <w:rPr>
          <w:rFonts w:ascii="Times New Roman" w:eastAsia="仿宋_GB2312" w:hAnsi="Times New Roman" w:cs="Times New Roman"/>
          <w:snapToGrid w:val="0"/>
          <w:spacing w:val="0"/>
          <w:sz w:val="32"/>
          <w:szCs w:val="32"/>
        </w:rPr>
        <w:t>实习近</w:t>
      </w:r>
      <w:proofErr w:type="gramEnd"/>
      <w:r>
        <w:rPr>
          <w:rFonts w:ascii="Times New Roman" w:eastAsia="仿宋_GB2312" w:hAnsi="Times New Roman" w:cs="Times New Roman"/>
          <w:snapToGrid w:val="0"/>
          <w:spacing w:val="0"/>
          <w:sz w:val="32"/>
          <w:szCs w:val="32"/>
        </w:rPr>
        <w:t>平总书记关于青年工作的重要思想，按照《广东中长期青年发展规划（</w:t>
      </w:r>
      <w:r>
        <w:rPr>
          <w:rFonts w:ascii="Times New Roman" w:eastAsia="仿宋_GB2312" w:hAnsi="Times New Roman" w:cs="Times New Roman"/>
          <w:snapToGrid w:val="0"/>
          <w:spacing w:val="0"/>
          <w:sz w:val="32"/>
          <w:szCs w:val="32"/>
        </w:rPr>
        <w:t>2018—2025</w:t>
      </w:r>
      <w:r>
        <w:rPr>
          <w:rFonts w:ascii="Times New Roman" w:eastAsia="仿宋_GB2312" w:hAnsi="Times New Roman" w:cs="Times New Roman"/>
          <w:snapToGrid w:val="0"/>
          <w:spacing w:val="0"/>
          <w:sz w:val="32"/>
          <w:szCs w:val="32"/>
        </w:rPr>
        <w:t>年）》的实施目标，根据《共青团中央</w:t>
      </w:r>
      <w:r>
        <w:rPr>
          <w:rFonts w:ascii="Times New Roman" w:eastAsia="仿宋_GB2312" w:hAnsi="Times New Roman" w:cs="Times New Roman"/>
          <w:snapToGrid w:val="0"/>
          <w:spacing w:val="0"/>
          <w:sz w:val="32"/>
          <w:szCs w:val="32"/>
        </w:rPr>
        <w:t xml:space="preserve"> </w:t>
      </w:r>
      <w:r>
        <w:rPr>
          <w:rFonts w:ascii="Times New Roman" w:eastAsia="仿宋_GB2312" w:hAnsi="Times New Roman" w:cs="Times New Roman"/>
          <w:snapToGrid w:val="0"/>
          <w:spacing w:val="0"/>
          <w:sz w:val="32"/>
          <w:szCs w:val="32"/>
        </w:rPr>
        <w:t>教育部</w:t>
      </w:r>
      <w:r>
        <w:rPr>
          <w:rFonts w:ascii="Times New Roman" w:eastAsia="仿宋_GB2312" w:hAnsi="Times New Roman" w:cs="Times New Roman"/>
          <w:snapToGrid w:val="0"/>
          <w:spacing w:val="0"/>
          <w:sz w:val="32"/>
          <w:szCs w:val="32"/>
        </w:rPr>
        <w:t xml:space="preserve"> </w:t>
      </w:r>
      <w:r>
        <w:rPr>
          <w:rFonts w:ascii="Times New Roman" w:eastAsia="仿宋_GB2312" w:hAnsi="Times New Roman" w:cs="Times New Roman"/>
          <w:snapToGrid w:val="0"/>
          <w:spacing w:val="0"/>
          <w:sz w:val="32"/>
          <w:szCs w:val="32"/>
        </w:rPr>
        <w:t>民政部</w:t>
      </w:r>
      <w:r>
        <w:rPr>
          <w:rFonts w:ascii="Times New Roman" w:eastAsia="仿宋_GB2312" w:hAnsi="Times New Roman" w:cs="Times New Roman"/>
          <w:snapToGrid w:val="0"/>
          <w:spacing w:val="0"/>
          <w:sz w:val="32"/>
          <w:szCs w:val="32"/>
        </w:rPr>
        <w:t xml:space="preserve"> </w:t>
      </w:r>
      <w:r>
        <w:rPr>
          <w:rFonts w:ascii="Times New Roman" w:eastAsia="仿宋_GB2312" w:hAnsi="Times New Roman" w:cs="Times New Roman"/>
          <w:snapToGrid w:val="0"/>
          <w:spacing w:val="0"/>
          <w:sz w:val="32"/>
          <w:szCs w:val="32"/>
        </w:rPr>
        <w:t>农业农村部</w:t>
      </w:r>
      <w:r>
        <w:rPr>
          <w:rFonts w:ascii="Times New Roman" w:eastAsia="仿宋_GB2312" w:hAnsi="Times New Roman" w:cs="Times New Roman"/>
          <w:snapToGrid w:val="0"/>
          <w:spacing w:val="0"/>
          <w:sz w:val="32"/>
          <w:szCs w:val="32"/>
        </w:rPr>
        <w:t xml:space="preserve"> </w:t>
      </w:r>
      <w:r>
        <w:rPr>
          <w:rFonts w:ascii="Times New Roman" w:eastAsia="仿宋_GB2312" w:hAnsi="Times New Roman" w:cs="Times New Roman"/>
          <w:snapToGrid w:val="0"/>
          <w:spacing w:val="0"/>
          <w:sz w:val="32"/>
          <w:szCs w:val="32"/>
        </w:rPr>
        <w:t>国务院国资委〈关于实施青年马克思主义者培养工程的意见〉的通知》和省委组织部《广东省贯彻落实〈全国干部教育培训规划</w:t>
      </w:r>
      <w:r>
        <w:rPr>
          <w:rFonts w:ascii="Times New Roman" w:eastAsia="仿宋_GB2312" w:hAnsi="Times New Roman" w:cs="Times New Roman"/>
          <w:snapToGrid w:val="0"/>
          <w:spacing w:val="0"/>
          <w:sz w:val="32"/>
          <w:szCs w:val="32"/>
        </w:rPr>
        <w:t>(2023—2027</w:t>
      </w:r>
      <w:r>
        <w:rPr>
          <w:rFonts w:ascii="Times New Roman" w:eastAsia="仿宋_GB2312" w:hAnsi="Times New Roman" w:cs="Times New Roman"/>
          <w:snapToGrid w:val="0"/>
          <w:spacing w:val="0"/>
          <w:sz w:val="32"/>
          <w:szCs w:val="32"/>
        </w:rPr>
        <w:t>年</w:t>
      </w:r>
      <w:r>
        <w:rPr>
          <w:rFonts w:ascii="Times New Roman" w:eastAsia="仿宋_GB2312" w:hAnsi="Times New Roman" w:cs="Times New Roman"/>
          <w:snapToGrid w:val="0"/>
          <w:spacing w:val="0"/>
          <w:sz w:val="32"/>
          <w:szCs w:val="32"/>
        </w:rPr>
        <w:t>)</w:t>
      </w:r>
      <w:r>
        <w:rPr>
          <w:rFonts w:ascii="Times New Roman" w:eastAsia="仿宋_GB2312" w:hAnsi="Times New Roman" w:cs="Times New Roman"/>
          <w:snapToGrid w:val="0"/>
          <w:spacing w:val="0"/>
          <w:sz w:val="32"/>
          <w:szCs w:val="32"/>
        </w:rPr>
        <w:t>〉若干措施》、团广东省委《关于印发〈广东省实施青年马克思主义者培养工程方案〉的通知》和中山大学团委《关于继续推进中山大学青年马克思主义者培养工程工作的通知》的有关要求，</w:t>
      </w:r>
      <w:r>
        <w:rPr>
          <w:rFonts w:ascii="仿宋_GB2312" w:eastAsia="仿宋_GB2312" w:hAnsi="仿宋_GB2312" w:cs="仿宋_GB2312" w:hint="eastAsia"/>
          <w:snapToGrid w:val="0"/>
          <w:spacing w:val="0"/>
          <w:sz w:val="32"/>
          <w:szCs w:val="32"/>
        </w:rPr>
        <w:t>通过开展思想淬炼、政治历练、实践锻炼、专业训练，引领</w:t>
      </w:r>
      <w:proofErr w:type="gramStart"/>
      <w:r>
        <w:rPr>
          <w:rFonts w:ascii="仿宋_GB2312" w:eastAsia="仿宋_GB2312" w:hAnsi="仿宋_GB2312" w:cs="仿宋_GB2312" w:hint="eastAsia"/>
          <w:snapToGrid w:val="0"/>
          <w:spacing w:val="0"/>
          <w:sz w:val="32"/>
          <w:szCs w:val="32"/>
        </w:rPr>
        <w:t>“</w:t>
      </w:r>
      <w:proofErr w:type="gramEnd"/>
      <w:r>
        <w:rPr>
          <w:rFonts w:ascii="仿宋_GB2312" w:eastAsia="仿宋_GB2312" w:hAnsi="仿宋_GB2312" w:cs="仿宋_GB2312" w:hint="eastAsia"/>
          <w:snapToGrid w:val="0"/>
          <w:spacing w:val="0"/>
          <w:sz w:val="32"/>
          <w:szCs w:val="32"/>
        </w:rPr>
        <w:t>青马工程学员增进对党的政治认同、思想认同、理论认同、情感认同，深刻领悟“两个确立”决定性意义，坚决做到“两个维护”，努力锻造一批对党忠诚、绝对可靠、敢于冲锋、能打硬仗的</w:t>
      </w:r>
      <w:proofErr w:type="gramStart"/>
      <w:r>
        <w:rPr>
          <w:rFonts w:ascii="仿宋_GB2312" w:eastAsia="仿宋_GB2312" w:hAnsi="仿宋_GB2312" w:cs="仿宋_GB2312" w:hint="eastAsia"/>
          <w:snapToGrid w:val="0"/>
          <w:spacing w:val="0"/>
          <w:sz w:val="32"/>
          <w:szCs w:val="32"/>
        </w:rPr>
        <w:t>的</w:t>
      </w:r>
      <w:proofErr w:type="gramEnd"/>
      <w:r>
        <w:rPr>
          <w:rFonts w:ascii="仿宋_GB2312" w:eastAsia="仿宋_GB2312" w:hAnsi="仿宋_GB2312" w:cs="仿宋_GB2312" w:hint="eastAsia"/>
          <w:snapToGrid w:val="0"/>
          <w:spacing w:val="0"/>
          <w:sz w:val="32"/>
          <w:szCs w:val="32"/>
        </w:rPr>
        <w:t>青年马克思主义者，</w:t>
      </w:r>
      <w:r>
        <w:rPr>
          <w:rFonts w:ascii="Times New Roman" w:eastAsia="仿宋_GB2312" w:hAnsi="Times New Roman" w:cs="Times New Roman"/>
          <w:snapToGrid w:val="0"/>
          <w:spacing w:val="0"/>
          <w:sz w:val="32"/>
          <w:szCs w:val="32"/>
        </w:rPr>
        <w:t>完善构建青年政治骨干培养体系，为党培养和输送青年政治骨干，学院团委决定开展</w:t>
      </w:r>
      <w:r>
        <w:rPr>
          <w:rFonts w:ascii="Times New Roman" w:eastAsia="仿宋_GB2312" w:hAnsi="Times New Roman" w:cs="Times New Roman"/>
          <w:snapToGrid w:val="0"/>
          <w:spacing w:val="0"/>
          <w:sz w:val="32"/>
          <w:szCs w:val="32"/>
        </w:rPr>
        <w:t>2024-2025</w:t>
      </w:r>
      <w:r>
        <w:rPr>
          <w:rFonts w:ascii="Times New Roman" w:eastAsia="仿宋_GB2312" w:hAnsi="Times New Roman" w:cs="Times New Roman"/>
          <w:snapToGrid w:val="0"/>
          <w:spacing w:val="0"/>
          <w:sz w:val="32"/>
          <w:szCs w:val="32"/>
        </w:rPr>
        <w:t>学年材料学院青年马克思主义者培养工程培训班。</w:t>
      </w:r>
    </w:p>
    <w:p w14:paraId="2B4266B7" w14:textId="77777777" w:rsidR="00F44BE8" w:rsidRDefault="00000000">
      <w:pPr>
        <w:adjustRightInd w:val="0"/>
        <w:snapToGrid w:val="0"/>
        <w:spacing w:line="560" w:lineRule="exact"/>
        <w:ind w:firstLineChars="200" w:firstLine="640"/>
        <w:rPr>
          <w:rFonts w:ascii="Times New Roman" w:eastAsia="方正黑体_GBK" w:hAnsi="Times New Roman" w:cs="方正黑体_GBK"/>
          <w:sz w:val="32"/>
          <w:szCs w:val="32"/>
        </w:rPr>
      </w:pPr>
      <w:r>
        <w:rPr>
          <w:rFonts w:ascii="Cambria" w:eastAsia="方正黑体_GBK" w:hAnsi="Cambria" w:cs="Cambria" w:hint="eastAsia"/>
          <w:sz w:val="32"/>
          <w:szCs w:val="32"/>
        </w:rPr>
        <w:t>一</w:t>
      </w:r>
      <w:r>
        <w:rPr>
          <w:rFonts w:ascii="Times New Roman" w:eastAsia="方正黑体_GBK" w:hAnsi="Times New Roman" w:cs="方正黑体_GBK" w:hint="eastAsia"/>
          <w:sz w:val="32"/>
          <w:szCs w:val="32"/>
        </w:rPr>
        <w:t>、培养方向</w:t>
      </w:r>
    </w:p>
    <w:p w14:paraId="2D6B32D4" w14:textId="77777777" w:rsidR="00F44BE8" w:rsidRDefault="00000000">
      <w:pPr>
        <w:pStyle w:val="a3"/>
        <w:ind w:firstLine="640"/>
        <w:rPr>
          <w:rFonts w:ascii="Times New Roman" w:eastAsia="仿宋_GB2312" w:hAnsi="Times New Roman"/>
          <w:snapToGrid w:val="0"/>
          <w:sz w:val="32"/>
          <w:szCs w:val="32"/>
        </w:rPr>
      </w:pPr>
      <w:r>
        <w:rPr>
          <w:rFonts w:ascii="楷体_GB2312" w:eastAsia="楷体_GB2312" w:hAnsi="楷体_GB2312" w:cs="楷体_GB2312" w:hint="eastAsia"/>
          <w:snapToGrid w:val="0"/>
          <w:sz w:val="32"/>
          <w:szCs w:val="32"/>
        </w:rPr>
        <w:t>（一）争当理论宣讲的“青骑兵”。</w:t>
      </w:r>
      <w:r>
        <w:rPr>
          <w:rFonts w:ascii="Times New Roman" w:eastAsia="仿宋_GB2312" w:hAnsi="Times New Roman" w:hint="eastAsia"/>
          <w:snapToGrid w:val="0"/>
          <w:sz w:val="32"/>
          <w:szCs w:val="32"/>
        </w:rPr>
        <w:t>全体学员要通过集中学习和系统学习加深对党的科学理论的理解掌握，</w:t>
      </w:r>
      <w:proofErr w:type="gramStart"/>
      <w:r>
        <w:rPr>
          <w:rFonts w:ascii="Times New Roman" w:eastAsia="仿宋_GB2312" w:hAnsi="Times New Roman" w:hint="eastAsia"/>
          <w:snapToGrid w:val="0"/>
          <w:sz w:val="32"/>
          <w:szCs w:val="32"/>
        </w:rPr>
        <w:t>学深悟透习近</w:t>
      </w:r>
      <w:proofErr w:type="gramEnd"/>
      <w:r>
        <w:rPr>
          <w:rFonts w:ascii="Times New Roman" w:eastAsia="仿宋_GB2312" w:hAnsi="Times New Roman" w:hint="eastAsia"/>
          <w:snapToGrid w:val="0"/>
          <w:sz w:val="32"/>
          <w:szCs w:val="32"/>
        </w:rPr>
        <w:t>平新时代中</w:t>
      </w:r>
      <w:r>
        <w:rPr>
          <w:rFonts w:ascii="Times New Roman" w:eastAsia="仿宋_GB2312" w:hAnsi="Times New Roman" w:hint="eastAsia"/>
          <w:snapToGrid w:val="0"/>
          <w:sz w:val="32"/>
          <w:szCs w:val="32"/>
        </w:rPr>
        <w:lastRenderedPageBreak/>
        <w:t>国特色社会主义思想，掌握马克思主义的立场、观点和方法，进一步</w:t>
      </w:r>
      <w:proofErr w:type="gramStart"/>
      <w:r>
        <w:rPr>
          <w:rFonts w:ascii="Times New Roman" w:eastAsia="仿宋_GB2312" w:hAnsi="Times New Roman" w:hint="eastAsia"/>
          <w:snapToGrid w:val="0"/>
          <w:sz w:val="32"/>
          <w:szCs w:val="32"/>
        </w:rPr>
        <w:t>坚定跟</w:t>
      </w:r>
      <w:proofErr w:type="gramEnd"/>
      <w:r>
        <w:rPr>
          <w:rFonts w:ascii="Times New Roman" w:eastAsia="仿宋_GB2312" w:hAnsi="Times New Roman" w:hint="eastAsia"/>
          <w:snapToGrid w:val="0"/>
          <w:sz w:val="32"/>
          <w:szCs w:val="32"/>
        </w:rPr>
        <w:t>党走中国特色社会主义道路的信心和决心。要读原著、学原文、悟原理，深读《习近平谈治国理政习近平与大学生朋友们》等重要论述，深刻领悟新时代新征程青春为中国式现代化挺</w:t>
      </w:r>
      <w:proofErr w:type="gramStart"/>
      <w:r>
        <w:rPr>
          <w:rFonts w:ascii="Times New Roman" w:eastAsia="仿宋_GB2312" w:hAnsi="Times New Roman" w:hint="eastAsia"/>
          <w:snapToGrid w:val="0"/>
          <w:sz w:val="32"/>
          <w:szCs w:val="32"/>
        </w:rPr>
        <w:t>膺</w:t>
      </w:r>
      <w:proofErr w:type="gramEnd"/>
      <w:r>
        <w:rPr>
          <w:rFonts w:ascii="Times New Roman" w:eastAsia="仿宋_GB2312" w:hAnsi="Times New Roman" w:hint="eastAsia"/>
          <w:snapToGrid w:val="0"/>
          <w:sz w:val="32"/>
          <w:szCs w:val="32"/>
        </w:rPr>
        <w:t>担当的时代使命。要结合自身专业背景、工作领域和成长经历，采用多样化的形式面向广大团员青年开展宣讲用“青言青语”和示范案例，团结引领身边的团员青年成长为有理想、敢担当、能吃苦、肯奋斗的新时代好青年。</w:t>
      </w:r>
    </w:p>
    <w:p w14:paraId="0489B946" w14:textId="77777777" w:rsidR="00F44BE8" w:rsidRDefault="00000000">
      <w:pPr>
        <w:ind w:firstLineChars="200" w:firstLine="640"/>
        <w:rPr>
          <w:rFonts w:ascii="Times New Roman" w:eastAsia="仿宋_GB2312" w:hAnsi="Times New Roman"/>
          <w:snapToGrid w:val="0"/>
          <w:sz w:val="32"/>
          <w:szCs w:val="32"/>
        </w:rPr>
      </w:pPr>
      <w:r>
        <w:rPr>
          <w:rFonts w:ascii="楷体_GB2312" w:eastAsia="楷体_GB2312" w:hAnsi="楷体_GB2312" w:cs="楷体_GB2312" w:hint="eastAsia"/>
          <w:snapToGrid w:val="0"/>
          <w:sz w:val="32"/>
          <w:szCs w:val="32"/>
        </w:rPr>
        <w:t>（二）争当笃行担当的“实干家”。</w:t>
      </w:r>
      <w:r>
        <w:rPr>
          <w:rFonts w:ascii="Times New Roman" w:eastAsia="仿宋_GB2312" w:hAnsi="Times New Roman" w:hint="eastAsia"/>
          <w:snapToGrid w:val="0"/>
          <w:sz w:val="32"/>
          <w:szCs w:val="32"/>
        </w:rPr>
        <w:t>全体学员要不断培养和提高社会化能力，积极参加各类社会实践、公益志愿服务，用脚步丈量祖国大地，用眼睛发现中国精神，用耳朵倾听人民呼声用内心感应时代脉搏，厚</w:t>
      </w:r>
      <w:proofErr w:type="gramStart"/>
      <w:r>
        <w:rPr>
          <w:rFonts w:ascii="Times New Roman" w:eastAsia="仿宋_GB2312" w:hAnsi="Times New Roman" w:hint="eastAsia"/>
          <w:snapToGrid w:val="0"/>
          <w:sz w:val="32"/>
          <w:szCs w:val="32"/>
        </w:rPr>
        <w:t>植学生</w:t>
      </w:r>
      <w:proofErr w:type="gramEnd"/>
      <w:r>
        <w:rPr>
          <w:rFonts w:ascii="Times New Roman" w:eastAsia="仿宋_GB2312" w:hAnsi="Times New Roman" w:hint="eastAsia"/>
          <w:snapToGrid w:val="0"/>
          <w:sz w:val="32"/>
          <w:szCs w:val="32"/>
        </w:rPr>
        <w:t>对祖国血浓于水、与人民同呼吸共命运的情感，坚定不移听党话、跟党走。要充分运用共青团实践育人的各项目平台，聚焦服务党政工作大局，在课余时间积极参加科技创新、乡村振兴、绿色发展、社会服务、卫国戍边等重要领域实践服务活动。要主动到基层一线、攻坚一线“自找苦吃”，主动跟党一起创新，参与“百千万工程”“绿美广东”等党政中心工作，并在其中争当排头兵和生力军，笃行实干带动更多同学在基层建功。</w:t>
      </w:r>
    </w:p>
    <w:p w14:paraId="32956622" w14:textId="77777777" w:rsidR="00F44BE8" w:rsidRDefault="00000000">
      <w:pPr>
        <w:ind w:firstLineChars="200" w:firstLine="640"/>
        <w:rPr>
          <w:rFonts w:ascii="Times New Roman" w:eastAsia="仿宋_GB2312" w:hAnsi="Times New Roman"/>
          <w:snapToGrid w:val="0"/>
          <w:sz w:val="32"/>
          <w:szCs w:val="32"/>
        </w:rPr>
      </w:pPr>
      <w:r>
        <w:rPr>
          <w:rFonts w:ascii="楷体_GB2312" w:eastAsia="楷体_GB2312" w:hAnsi="楷体_GB2312" w:cs="楷体_GB2312" w:hint="eastAsia"/>
          <w:snapToGrid w:val="0"/>
          <w:sz w:val="32"/>
          <w:szCs w:val="32"/>
        </w:rPr>
        <w:t>（三）争当</w:t>
      </w:r>
      <w:proofErr w:type="gramStart"/>
      <w:r>
        <w:rPr>
          <w:rFonts w:ascii="楷体_GB2312" w:eastAsia="楷体_GB2312" w:hAnsi="楷体_GB2312" w:cs="楷体_GB2312" w:hint="eastAsia"/>
          <w:snapToGrid w:val="0"/>
          <w:sz w:val="32"/>
          <w:szCs w:val="32"/>
        </w:rPr>
        <w:t>团学组织</w:t>
      </w:r>
      <w:proofErr w:type="gramEnd"/>
      <w:r>
        <w:rPr>
          <w:rFonts w:ascii="楷体_GB2312" w:eastAsia="楷体_GB2312" w:hAnsi="楷体_GB2312" w:cs="楷体_GB2312" w:hint="eastAsia"/>
          <w:snapToGrid w:val="0"/>
          <w:sz w:val="32"/>
          <w:szCs w:val="32"/>
        </w:rPr>
        <w:t>的“领头雁”。</w:t>
      </w:r>
      <w:r>
        <w:rPr>
          <w:rFonts w:ascii="Times New Roman" w:eastAsia="仿宋_GB2312" w:hAnsi="Times New Roman" w:hint="eastAsia"/>
          <w:snapToGrid w:val="0"/>
          <w:sz w:val="32"/>
          <w:szCs w:val="32"/>
        </w:rPr>
        <w:t>全体学员要带头认真学习</w:t>
      </w:r>
      <w:proofErr w:type="gramStart"/>
      <w:r>
        <w:rPr>
          <w:rFonts w:ascii="Times New Roman" w:eastAsia="仿宋_GB2312" w:hAnsi="Times New Roman" w:hint="eastAsia"/>
          <w:snapToGrid w:val="0"/>
          <w:sz w:val="32"/>
          <w:szCs w:val="32"/>
        </w:rPr>
        <w:t>团学组织</w:t>
      </w:r>
      <w:proofErr w:type="gramEnd"/>
      <w:r>
        <w:rPr>
          <w:rFonts w:ascii="Times New Roman" w:eastAsia="仿宋_GB2312" w:hAnsi="Times New Roman" w:hint="eastAsia"/>
          <w:snapToGrid w:val="0"/>
          <w:sz w:val="32"/>
          <w:szCs w:val="32"/>
        </w:rPr>
        <w:t>深化改革的有关精神，贯彻落实《关于共建高校“大思政”体系推动高校共青团工作高质量发展的实施意见》和《关于加强新时代新征程学联学生会工作的实施意见》的有关要求，坚持党的领导，聚焦政治引领，当好桥梁纽带，服务中心大局，加强自身建设。要带头</w:t>
      </w:r>
      <w:r>
        <w:rPr>
          <w:rFonts w:ascii="Times New Roman" w:eastAsia="仿宋_GB2312" w:hAnsi="Times New Roman" w:hint="eastAsia"/>
          <w:snapToGrid w:val="0"/>
          <w:sz w:val="32"/>
          <w:szCs w:val="32"/>
        </w:rPr>
        <w:lastRenderedPageBreak/>
        <w:t>加强调查研究，深入开展“我为同学做实事”活动，经常性检视和改进各项服务同学的工作项目，及时了解同学思想动态和成长发展需求，积极建言献策、开展活动，不断提升服务同学的工作水平。要带头塑造学生骨干对党忠诚、理想远大、根植同学、服务同学、清新阳光的形象，</w:t>
      </w:r>
      <w:proofErr w:type="gramStart"/>
      <w:r>
        <w:rPr>
          <w:rFonts w:ascii="Times New Roman" w:eastAsia="仿宋_GB2312" w:hAnsi="Times New Roman" w:hint="eastAsia"/>
          <w:snapToGrid w:val="0"/>
          <w:sz w:val="32"/>
          <w:szCs w:val="32"/>
        </w:rPr>
        <w:t>释放团学组织</w:t>
      </w:r>
      <w:proofErr w:type="gramEnd"/>
      <w:r>
        <w:rPr>
          <w:rFonts w:ascii="Times New Roman" w:eastAsia="仿宋_GB2312" w:hAnsi="Times New Roman" w:hint="eastAsia"/>
          <w:snapToGrid w:val="0"/>
          <w:sz w:val="32"/>
          <w:szCs w:val="32"/>
        </w:rPr>
        <w:t>活力。</w:t>
      </w:r>
    </w:p>
    <w:p w14:paraId="287BE691" w14:textId="77777777" w:rsidR="00F44BE8"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napToGrid w:val="0"/>
          <w:sz w:val="32"/>
          <w:szCs w:val="32"/>
        </w:rPr>
        <w:t>二、</w:t>
      </w:r>
      <w:r>
        <w:rPr>
          <w:rFonts w:ascii="黑体" w:eastAsia="黑体" w:hAnsi="黑体" w:cs="黑体" w:hint="eastAsia"/>
          <w:sz w:val="32"/>
          <w:szCs w:val="32"/>
        </w:rPr>
        <w:t>培训对象</w:t>
      </w:r>
    </w:p>
    <w:p w14:paraId="344915B4" w14:textId="77777777" w:rsidR="00F44BE8" w:rsidRDefault="00000000">
      <w:pPr>
        <w:adjustRightInd w:val="0"/>
        <w:snapToGrid w:val="0"/>
        <w:spacing w:line="560" w:lineRule="exact"/>
        <w:ind w:firstLineChars="200" w:firstLine="640"/>
        <w:rPr>
          <w:rFonts w:ascii="Times New Roman" w:eastAsia="仿宋_GB2312" w:hAnsi="Times New Roman"/>
          <w:snapToGrid w:val="0"/>
          <w:sz w:val="32"/>
          <w:szCs w:val="32"/>
        </w:rPr>
      </w:pPr>
      <w:r>
        <w:rPr>
          <w:rFonts w:ascii="Times New Roman" w:eastAsia="仿宋_GB2312" w:hAnsi="Times New Roman" w:hint="eastAsia"/>
          <w:snapToGrid w:val="0"/>
          <w:sz w:val="32"/>
          <w:szCs w:val="32"/>
        </w:rPr>
        <w:t>2</w:t>
      </w:r>
      <w:r>
        <w:rPr>
          <w:rFonts w:ascii="Times New Roman" w:eastAsia="仿宋_GB2312" w:hAnsi="Times New Roman"/>
          <w:snapToGrid w:val="0"/>
          <w:sz w:val="32"/>
          <w:szCs w:val="32"/>
        </w:rPr>
        <w:t>024-2025</w:t>
      </w:r>
      <w:r>
        <w:rPr>
          <w:rFonts w:ascii="Times New Roman" w:eastAsia="仿宋_GB2312" w:hAnsi="Times New Roman"/>
          <w:snapToGrid w:val="0"/>
          <w:sz w:val="32"/>
          <w:szCs w:val="32"/>
        </w:rPr>
        <w:t>学年材料学院青年马克思主义者培养工程培训班全体学员，人数控制在</w:t>
      </w:r>
      <w:r>
        <w:rPr>
          <w:rFonts w:ascii="Times New Roman" w:eastAsia="仿宋_GB2312" w:hAnsi="Times New Roman" w:hint="eastAsia"/>
          <w:snapToGrid w:val="0"/>
          <w:sz w:val="32"/>
          <w:szCs w:val="32"/>
        </w:rPr>
        <w:t>45</w:t>
      </w:r>
      <w:r>
        <w:rPr>
          <w:rFonts w:ascii="Times New Roman" w:eastAsia="仿宋_GB2312" w:hAnsi="Times New Roman"/>
          <w:snapToGrid w:val="0"/>
          <w:sz w:val="32"/>
          <w:szCs w:val="32"/>
        </w:rPr>
        <w:t>人左右。</w:t>
      </w:r>
    </w:p>
    <w:p w14:paraId="72D269BD" w14:textId="77777777" w:rsidR="00F44BE8" w:rsidRDefault="00000000">
      <w:pPr>
        <w:adjustRightInd w:val="0"/>
        <w:snapToGrid w:val="0"/>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三、培训时间</w:t>
      </w:r>
    </w:p>
    <w:p w14:paraId="0D2F5F37" w14:textId="77777777" w:rsidR="00F44BE8" w:rsidRDefault="00000000">
      <w:pPr>
        <w:pStyle w:val="Bodytext2"/>
        <w:shd w:val="clear" w:color="auto" w:fill="auto"/>
        <w:adjustRightInd w:val="0"/>
        <w:snapToGrid w:val="0"/>
        <w:spacing w:before="0" w:line="560" w:lineRule="exact"/>
        <w:ind w:firstLineChars="200" w:firstLine="640"/>
        <w:jc w:val="left"/>
        <w:rPr>
          <w:rFonts w:ascii="Times New Roman" w:eastAsia="仿宋_GB2312" w:hAnsi="Times New Roman" w:cs="Times New Roman"/>
          <w:snapToGrid w:val="0"/>
          <w:spacing w:val="0"/>
          <w:sz w:val="32"/>
          <w:szCs w:val="32"/>
        </w:rPr>
      </w:pPr>
      <w:r>
        <w:rPr>
          <w:rFonts w:ascii="Times New Roman" w:eastAsia="仿宋_GB2312" w:hAnsi="Times New Roman" w:cs="Times New Roman"/>
          <w:snapToGrid w:val="0"/>
          <w:spacing w:val="0"/>
          <w:sz w:val="32"/>
          <w:szCs w:val="32"/>
        </w:rPr>
        <w:t>2024</w:t>
      </w:r>
      <w:r>
        <w:rPr>
          <w:rFonts w:ascii="Times New Roman" w:eastAsia="仿宋_GB2312" w:hAnsi="Times New Roman" w:cs="Times New Roman"/>
          <w:snapToGrid w:val="0"/>
          <w:spacing w:val="0"/>
          <w:sz w:val="32"/>
          <w:szCs w:val="32"/>
        </w:rPr>
        <w:t>年</w:t>
      </w:r>
      <w:r>
        <w:rPr>
          <w:rFonts w:ascii="Times New Roman" w:eastAsia="仿宋_GB2312" w:hAnsi="Times New Roman" w:cs="Times New Roman"/>
          <w:snapToGrid w:val="0"/>
          <w:spacing w:val="0"/>
          <w:sz w:val="32"/>
          <w:szCs w:val="32"/>
        </w:rPr>
        <w:t>12</w:t>
      </w:r>
      <w:r>
        <w:rPr>
          <w:rFonts w:ascii="Times New Roman" w:eastAsia="仿宋_GB2312" w:hAnsi="Times New Roman" w:cs="Times New Roman"/>
          <w:snapToGrid w:val="0"/>
          <w:spacing w:val="0"/>
          <w:sz w:val="32"/>
          <w:szCs w:val="32"/>
        </w:rPr>
        <w:t>月至</w:t>
      </w:r>
      <w:r>
        <w:rPr>
          <w:rFonts w:ascii="Times New Roman" w:eastAsia="仿宋_GB2312" w:hAnsi="Times New Roman" w:cs="Times New Roman"/>
          <w:snapToGrid w:val="0"/>
          <w:spacing w:val="0"/>
          <w:sz w:val="32"/>
          <w:szCs w:val="32"/>
        </w:rPr>
        <w:t>2025</w:t>
      </w:r>
      <w:r>
        <w:rPr>
          <w:rFonts w:ascii="Times New Roman" w:eastAsia="仿宋_GB2312" w:hAnsi="Times New Roman" w:cs="Times New Roman"/>
          <w:snapToGrid w:val="0"/>
          <w:spacing w:val="0"/>
          <w:sz w:val="32"/>
          <w:szCs w:val="32"/>
        </w:rPr>
        <w:t>年</w:t>
      </w:r>
      <w:r>
        <w:rPr>
          <w:rFonts w:ascii="Times New Roman" w:eastAsia="仿宋_GB2312" w:hAnsi="Times New Roman" w:cs="Times New Roman" w:hint="eastAsia"/>
          <w:snapToGrid w:val="0"/>
          <w:spacing w:val="0"/>
          <w:sz w:val="32"/>
          <w:szCs w:val="32"/>
        </w:rPr>
        <w:t>5</w:t>
      </w:r>
      <w:r>
        <w:rPr>
          <w:rFonts w:ascii="Times New Roman" w:eastAsia="仿宋_GB2312" w:hAnsi="Times New Roman" w:cs="Times New Roman"/>
          <w:snapToGrid w:val="0"/>
          <w:spacing w:val="0"/>
          <w:sz w:val="32"/>
          <w:szCs w:val="32"/>
        </w:rPr>
        <w:t>月</w:t>
      </w:r>
      <w:r>
        <w:rPr>
          <w:rFonts w:ascii="Times New Roman" w:eastAsia="仿宋_GB2312" w:hAnsi="Times New Roman" w:cs="Times New Roman" w:hint="eastAsia"/>
          <w:snapToGrid w:val="0"/>
          <w:spacing w:val="0"/>
          <w:sz w:val="32"/>
          <w:szCs w:val="32"/>
        </w:rPr>
        <w:t>。</w:t>
      </w:r>
    </w:p>
    <w:p w14:paraId="6D6475A7" w14:textId="77777777" w:rsidR="00F44BE8" w:rsidRDefault="00000000">
      <w:pPr>
        <w:adjustRightInd w:val="0"/>
        <w:snapToGrid w:val="0"/>
        <w:spacing w:line="560" w:lineRule="exact"/>
        <w:ind w:firstLineChars="200" w:firstLine="640"/>
        <w:rPr>
          <w:rFonts w:ascii="Times New Roman" w:eastAsia="方正黑体_GBK" w:hAnsi="Times New Roman" w:cs="方正黑体_GBK"/>
          <w:sz w:val="32"/>
          <w:szCs w:val="32"/>
        </w:rPr>
      </w:pPr>
      <w:r>
        <w:rPr>
          <w:rFonts w:ascii="Cambria" w:eastAsia="方正黑体_GBK" w:hAnsi="Cambria" w:cs="Cambria" w:hint="eastAsia"/>
          <w:sz w:val="32"/>
          <w:szCs w:val="32"/>
        </w:rPr>
        <w:t>四</w:t>
      </w:r>
      <w:r>
        <w:rPr>
          <w:rFonts w:ascii="Times New Roman" w:eastAsia="方正黑体_GBK" w:hAnsi="Times New Roman" w:cs="方正黑体_GBK" w:hint="eastAsia"/>
          <w:sz w:val="32"/>
          <w:szCs w:val="32"/>
        </w:rPr>
        <w:t>、培养计划</w:t>
      </w:r>
    </w:p>
    <w:p w14:paraId="42027C1B" w14:textId="77777777" w:rsidR="00F44BE8" w:rsidRDefault="00000000">
      <w:pPr>
        <w:adjustRightInd w:val="0"/>
        <w:snapToGrid w:val="0"/>
        <w:spacing w:line="560" w:lineRule="exact"/>
        <w:ind w:firstLineChars="200" w:firstLine="640"/>
        <w:rPr>
          <w:rFonts w:ascii="Times New Roman" w:eastAsia="仿宋_GB2312" w:hAnsi="Times New Roman"/>
          <w:snapToGrid w:val="0"/>
          <w:sz w:val="32"/>
          <w:szCs w:val="32"/>
        </w:rPr>
      </w:pPr>
      <w:r>
        <w:rPr>
          <w:rFonts w:ascii="Times New Roman" w:eastAsia="仿宋_GB2312" w:hAnsi="Times New Roman" w:hint="eastAsia"/>
          <w:snapToGrid w:val="0"/>
          <w:sz w:val="32"/>
          <w:szCs w:val="32"/>
        </w:rPr>
        <w:t>总体要求：半年跟踪培养。</w:t>
      </w:r>
    </w:p>
    <w:p w14:paraId="745FFC22" w14:textId="77777777" w:rsidR="00F44BE8" w:rsidRDefault="00000000">
      <w:pPr>
        <w:pStyle w:val="a3"/>
        <w:numPr>
          <w:ilvl w:val="0"/>
          <w:numId w:val="1"/>
        </w:numPr>
        <w:ind w:firstLine="640"/>
        <w:rPr>
          <w:rFonts w:ascii="Times New Roman" w:eastAsia="仿宋_GB2312" w:hAnsi="Times New Roman"/>
          <w:snapToGrid w:val="0"/>
          <w:sz w:val="32"/>
          <w:szCs w:val="32"/>
        </w:rPr>
      </w:pPr>
      <w:r>
        <w:rPr>
          <w:rFonts w:ascii="Times New Roman" w:eastAsia="仿宋_GB2312" w:hAnsi="Times New Roman" w:hint="eastAsia"/>
          <w:snapToGrid w:val="0"/>
          <w:sz w:val="32"/>
          <w:szCs w:val="32"/>
        </w:rPr>
        <w:t>基本指标</w:t>
      </w:r>
    </w:p>
    <w:p w14:paraId="2158ACE0" w14:textId="77777777" w:rsidR="00F44BE8" w:rsidRDefault="00000000">
      <w:pPr>
        <w:adjustRightInd w:val="0"/>
        <w:snapToGrid w:val="0"/>
        <w:spacing w:line="560" w:lineRule="exact"/>
        <w:ind w:firstLineChars="200" w:firstLine="640"/>
        <w:rPr>
          <w:rFonts w:ascii="Times New Roman" w:eastAsia="仿宋_GB2312" w:hAnsi="Times New Roman"/>
          <w:snapToGrid w:val="0"/>
          <w:sz w:val="32"/>
          <w:szCs w:val="32"/>
        </w:rPr>
      </w:pPr>
      <w:r>
        <w:rPr>
          <w:rFonts w:ascii="Times New Roman" w:eastAsia="仿宋_GB2312" w:hAnsi="Times New Roman" w:hint="eastAsia"/>
          <w:snapToGrid w:val="0"/>
          <w:sz w:val="32"/>
          <w:szCs w:val="32"/>
        </w:rPr>
        <w:t xml:space="preserve">1. </w:t>
      </w:r>
      <w:r>
        <w:rPr>
          <w:rFonts w:ascii="Times New Roman" w:eastAsia="仿宋_GB2312" w:hAnsi="Times New Roman" w:hint="eastAsia"/>
          <w:snapToGrid w:val="0"/>
          <w:sz w:val="32"/>
          <w:szCs w:val="32"/>
        </w:rPr>
        <w:t>加强理论武装，深入学习党的二十大精神和二十届三中全会精神、习近平总书记关于青年工作的重要思想、习近平总书记致中山大学建校</w:t>
      </w:r>
      <w:r>
        <w:rPr>
          <w:rFonts w:ascii="Times New Roman" w:eastAsia="仿宋_GB2312" w:hAnsi="Times New Roman" w:hint="eastAsia"/>
          <w:snapToGrid w:val="0"/>
          <w:sz w:val="32"/>
          <w:szCs w:val="32"/>
        </w:rPr>
        <w:t>100</w:t>
      </w:r>
      <w:r>
        <w:rPr>
          <w:rFonts w:ascii="Times New Roman" w:eastAsia="仿宋_GB2312" w:hAnsi="Times New Roman" w:hint="eastAsia"/>
          <w:snapToGrid w:val="0"/>
          <w:sz w:val="32"/>
          <w:szCs w:val="32"/>
        </w:rPr>
        <w:t>周年贺信重要精神以及习近平总书记重要讲话精神，深读马克思主义经典著作，做刻苦学习、理论过硬的青年政治骨干。原则上学员在培养周期内开展集中理论学习及研讨不少于</w:t>
      </w:r>
      <w:r>
        <w:rPr>
          <w:rFonts w:ascii="Times New Roman" w:eastAsia="仿宋_GB2312" w:hAnsi="Times New Roman" w:hint="eastAsia"/>
          <w:snapToGrid w:val="0"/>
          <w:sz w:val="32"/>
          <w:szCs w:val="32"/>
        </w:rPr>
        <w:t>3</w:t>
      </w:r>
      <w:r>
        <w:rPr>
          <w:rFonts w:ascii="Times New Roman" w:eastAsia="仿宋_GB2312" w:hAnsi="Times New Roman" w:hint="eastAsia"/>
          <w:snapToGrid w:val="0"/>
          <w:sz w:val="32"/>
          <w:szCs w:val="32"/>
        </w:rPr>
        <w:t>次，总学时不少于</w:t>
      </w:r>
      <w:r>
        <w:rPr>
          <w:rFonts w:ascii="Times New Roman" w:eastAsia="仿宋_GB2312" w:hAnsi="Times New Roman" w:hint="eastAsia"/>
          <w:snapToGrid w:val="0"/>
          <w:sz w:val="32"/>
          <w:szCs w:val="32"/>
        </w:rPr>
        <w:t>20</w:t>
      </w:r>
      <w:r>
        <w:rPr>
          <w:rFonts w:ascii="Times New Roman" w:eastAsia="仿宋_GB2312" w:hAnsi="Times New Roman" w:hint="eastAsia"/>
          <w:snapToGrid w:val="0"/>
          <w:sz w:val="32"/>
          <w:szCs w:val="32"/>
        </w:rPr>
        <w:t>学时，每次撰写学习心得汇报。</w:t>
      </w:r>
    </w:p>
    <w:p w14:paraId="61ECBF0D" w14:textId="77777777" w:rsidR="00F44BE8" w:rsidRDefault="00000000">
      <w:pPr>
        <w:ind w:firstLineChars="200" w:firstLine="640"/>
        <w:rPr>
          <w:rFonts w:ascii="Times New Roman" w:eastAsia="仿宋_GB2312" w:hAnsi="Times New Roman"/>
          <w:snapToGrid w:val="0"/>
          <w:sz w:val="32"/>
          <w:szCs w:val="32"/>
        </w:rPr>
      </w:pPr>
      <w:r>
        <w:rPr>
          <w:rFonts w:ascii="Times New Roman" w:eastAsia="仿宋_GB2312" w:hAnsi="Times New Roman" w:hint="eastAsia"/>
          <w:snapToGrid w:val="0"/>
          <w:sz w:val="32"/>
          <w:szCs w:val="32"/>
        </w:rPr>
        <w:t xml:space="preserve">2. </w:t>
      </w:r>
      <w:r>
        <w:rPr>
          <w:rFonts w:ascii="Times New Roman" w:eastAsia="仿宋_GB2312" w:hAnsi="Times New Roman" w:hint="eastAsia"/>
          <w:snapToGrid w:val="0"/>
          <w:sz w:val="32"/>
          <w:szCs w:val="32"/>
        </w:rPr>
        <w:t>服务科技自立自强，全体学员应参加我院“材创杯”系列活动，在同学中起引领作用，积极参加学术讲座、</w:t>
      </w:r>
      <w:proofErr w:type="gramStart"/>
      <w:r>
        <w:rPr>
          <w:rFonts w:ascii="Times New Roman" w:eastAsia="仿宋_GB2312" w:hAnsi="Times New Roman" w:hint="eastAsia"/>
          <w:snapToGrid w:val="0"/>
          <w:sz w:val="32"/>
          <w:szCs w:val="32"/>
        </w:rPr>
        <w:t>相山论坛</w:t>
      </w:r>
      <w:proofErr w:type="gramEnd"/>
      <w:r>
        <w:rPr>
          <w:rFonts w:ascii="Times New Roman" w:eastAsia="仿宋_GB2312" w:hAnsi="Times New Roman" w:hint="eastAsia"/>
          <w:snapToGrid w:val="0"/>
          <w:sz w:val="32"/>
          <w:szCs w:val="32"/>
        </w:rPr>
        <w:t>，培养期内参加不少于</w:t>
      </w:r>
      <w:r>
        <w:rPr>
          <w:rFonts w:ascii="Times New Roman" w:eastAsia="仿宋_GB2312" w:hAnsi="Times New Roman" w:hint="eastAsia"/>
          <w:snapToGrid w:val="0"/>
          <w:sz w:val="32"/>
          <w:szCs w:val="32"/>
        </w:rPr>
        <w:t>3</w:t>
      </w:r>
      <w:r>
        <w:rPr>
          <w:rFonts w:ascii="Times New Roman" w:eastAsia="仿宋_GB2312" w:hAnsi="Times New Roman" w:hint="eastAsia"/>
          <w:snapToGrid w:val="0"/>
          <w:sz w:val="32"/>
          <w:szCs w:val="32"/>
        </w:rPr>
        <w:t>次的学术讲座，营造“人人奋勇争先，服务科技创新”的良好氛围，增强科技本领、提升科学素养。</w:t>
      </w:r>
    </w:p>
    <w:p w14:paraId="526A3FF8" w14:textId="77777777" w:rsidR="00F44BE8" w:rsidRDefault="00000000">
      <w:pPr>
        <w:ind w:firstLineChars="200" w:firstLine="640"/>
        <w:rPr>
          <w:rFonts w:ascii="Times New Roman" w:eastAsia="仿宋_GB2312" w:hAnsi="Times New Roman"/>
          <w:snapToGrid w:val="0"/>
          <w:sz w:val="32"/>
          <w:szCs w:val="32"/>
        </w:rPr>
      </w:pPr>
      <w:r>
        <w:rPr>
          <w:rFonts w:ascii="Times New Roman" w:eastAsia="仿宋_GB2312" w:hAnsi="Times New Roman" w:hint="eastAsia"/>
          <w:snapToGrid w:val="0"/>
          <w:sz w:val="32"/>
          <w:szCs w:val="32"/>
        </w:rPr>
        <w:lastRenderedPageBreak/>
        <w:t xml:space="preserve">3. </w:t>
      </w:r>
      <w:r>
        <w:rPr>
          <w:rFonts w:ascii="Times New Roman" w:eastAsia="仿宋_GB2312" w:hAnsi="Times New Roman" w:hint="eastAsia"/>
          <w:snapToGrid w:val="0"/>
          <w:sz w:val="32"/>
          <w:szCs w:val="32"/>
        </w:rPr>
        <w:t>躬身志愿服务实践，组织学员分小组参与志愿服务及社会实践，围绕学校、校区以及学院开展的志愿活动，积极在学校、社区、基层服务群众，为社会发展贡献力量。原则上学员培养周期内完成不少于</w:t>
      </w:r>
      <w:r>
        <w:rPr>
          <w:rFonts w:ascii="Times New Roman" w:eastAsia="仿宋_GB2312" w:hAnsi="Times New Roman" w:hint="eastAsia"/>
          <w:snapToGrid w:val="0"/>
          <w:sz w:val="32"/>
          <w:szCs w:val="32"/>
        </w:rPr>
        <w:t>16</w:t>
      </w:r>
      <w:r>
        <w:rPr>
          <w:rFonts w:ascii="Times New Roman" w:eastAsia="仿宋_GB2312" w:hAnsi="Times New Roman" w:hint="eastAsia"/>
          <w:snapToGrid w:val="0"/>
          <w:sz w:val="32"/>
          <w:szCs w:val="32"/>
        </w:rPr>
        <w:t>小时的志愿服务。</w:t>
      </w:r>
    </w:p>
    <w:p w14:paraId="5124FCA9" w14:textId="77777777" w:rsidR="00F44BE8" w:rsidRDefault="00000000">
      <w:pPr>
        <w:adjustRightInd w:val="0"/>
        <w:snapToGrid w:val="0"/>
        <w:spacing w:line="560" w:lineRule="exact"/>
        <w:ind w:firstLineChars="200" w:firstLine="640"/>
        <w:rPr>
          <w:rFonts w:ascii="Times New Roman" w:eastAsia="仿宋_GB2312" w:hAnsi="Times New Roman"/>
          <w:snapToGrid w:val="0"/>
          <w:sz w:val="32"/>
          <w:szCs w:val="32"/>
        </w:rPr>
      </w:pPr>
      <w:r>
        <w:rPr>
          <w:rFonts w:ascii="Times New Roman" w:eastAsia="仿宋_GB2312" w:hAnsi="Times New Roman" w:hint="eastAsia"/>
          <w:snapToGrid w:val="0"/>
          <w:sz w:val="32"/>
          <w:szCs w:val="32"/>
        </w:rPr>
        <w:t>（二）“三个一”的任务。</w:t>
      </w:r>
    </w:p>
    <w:p w14:paraId="12FDCAFF" w14:textId="77777777" w:rsidR="00F44BE8" w:rsidRDefault="00000000">
      <w:pPr>
        <w:adjustRightInd w:val="0"/>
        <w:snapToGrid w:val="0"/>
        <w:spacing w:line="560" w:lineRule="exact"/>
        <w:ind w:firstLineChars="200" w:firstLine="640"/>
        <w:rPr>
          <w:rFonts w:ascii="Times New Roman" w:eastAsia="仿宋_GB2312" w:hAnsi="Times New Roman"/>
          <w:snapToGrid w:val="0"/>
          <w:sz w:val="32"/>
          <w:szCs w:val="32"/>
        </w:rPr>
      </w:pPr>
      <w:r>
        <w:rPr>
          <w:rFonts w:ascii="Times New Roman" w:eastAsia="仿宋_GB2312" w:hAnsi="Times New Roman" w:hint="eastAsia"/>
          <w:snapToGrid w:val="0"/>
          <w:sz w:val="32"/>
          <w:szCs w:val="32"/>
        </w:rPr>
        <w:t xml:space="preserve">1. </w:t>
      </w:r>
      <w:r>
        <w:rPr>
          <w:rFonts w:ascii="Times New Roman" w:eastAsia="仿宋_GB2312" w:hAnsi="Times New Roman"/>
          <w:snapToGrid w:val="0"/>
          <w:sz w:val="32"/>
          <w:szCs w:val="32"/>
        </w:rPr>
        <w:t>讲一次</w:t>
      </w:r>
      <w:r>
        <w:rPr>
          <w:rFonts w:ascii="Times New Roman" w:eastAsia="仿宋_GB2312" w:hAnsi="Times New Roman" w:hint="eastAsia"/>
          <w:snapToGrid w:val="0"/>
          <w:sz w:val="32"/>
          <w:szCs w:val="32"/>
        </w:rPr>
        <w:t>材料学科及交叉学科</w:t>
      </w:r>
      <w:proofErr w:type="gramStart"/>
      <w:r>
        <w:rPr>
          <w:rFonts w:ascii="Times New Roman" w:eastAsia="仿宋_GB2312" w:hAnsi="Times New Roman" w:hint="eastAsia"/>
          <w:snapToGrid w:val="0"/>
          <w:sz w:val="32"/>
          <w:szCs w:val="32"/>
        </w:rPr>
        <w:t>思政微</w:t>
      </w:r>
      <w:proofErr w:type="gramEnd"/>
      <w:r>
        <w:rPr>
          <w:rFonts w:ascii="Times New Roman" w:eastAsia="仿宋_GB2312" w:hAnsi="Times New Roman" w:hint="eastAsia"/>
          <w:snapToGrid w:val="0"/>
          <w:sz w:val="32"/>
          <w:szCs w:val="32"/>
        </w:rPr>
        <w:t>党</w:t>
      </w:r>
      <w:r>
        <w:rPr>
          <w:rFonts w:ascii="Times New Roman" w:eastAsia="仿宋_GB2312" w:hAnsi="Times New Roman"/>
          <w:snapToGrid w:val="0"/>
          <w:sz w:val="32"/>
          <w:szCs w:val="32"/>
        </w:rPr>
        <w:t>课</w:t>
      </w:r>
      <w:r>
        <w:rPr>
          <w:rFonts w:ascii="Times New Roman" w:eastAsia="仿宋_GB2312" w:hAnsi="Times New Roman" w:hint="eastAsia"/>
          <w:snapToGrid w:val="0"/>
          <w:sz w:val="32"/>
          <w:szCs w:val="32"/>
        </w:rPr>
        <w:t>、</w:t>
      </w:r>
      <w:r>
        <w:rPr>
          <w:rFonts w:ascii="Times New Roman" w:eastAsia="仿宋_GB2312" w:hAnsi="Times New Roman"/>
          <w:snapToGrid w:val="0"/>
          <w:sz w:val="32"/>
          <w:szCs w:val="32"/>
        </w:rPr>
        <w:t>团课</w:t>
      </w:r>
      <w:r>
        <w:rPr>
          <w:rFonts w:ascii="Times New Roman" w:eastAsia="仿宋_GB2312" w:hAnsi="Times New Roman" w:hint="eastAsia"/>
          <w:snapToGrid w:val="0"/>
          <w:sz w:val="32"/>
          <w:szCs w:val="32"/>
        </w:rPr>
        <w:t>、科普微课</w:t>
      </w:r>
      <w:r>
        <w:rPr>
          <w:rFonts w:ascii="Times New Roman" w:eastAsia="仿宋_GB2312" w:hAnsi="Times New Roman"/>
          <w:snapToGrid w:val="0"/>
          <w:sz w:val="32"/>
          <w:szCs w:val="32"/>
        </w:rPr>
        <w:t>。培养期间，以</w:t>
      </w:r>
      <w:r>
        <w:rPr>
          <w:rFonts w:ascii="Times New Roman" w:eastAsia="仿宋_GB2312" w:hAnsi="Times New Roman" w:hint="eastAsia"/>
          <w:snapToGrid w:val="0"/>
          <w:sz w:val="32"/>
          <w:szCs w:val="32"/>
        </w:rPr>
        <w:t>“跟党一起创新</w:t>
      </w:r>
      <w:r>
        <w:rPr>
          <w:rFonts w:ascii="Times New Roman" w:eastAsia="仿宋_GB2312" w:hAnsi="Times New Roman"/>
          <w:snapToGrid w:val="0"/>
          <w:sz w:val="32"/>
          <w:szCs w:val="32"/>
        </w:rPr>
        <w:t>”</w:t>
      </w:r>
      <w:r>
        <w:rPr>
          <w:rFonts w:ascii="Times New Roman" w:eastAsia="仿宋_GB2312" w:hAnsi="Times New Roman"/>
          <w:snapToGrid w:val="0"/>
          <w:sz w:val="32"/>
          <w:szCs w:val="32"/>
        </w:rPr>
        <w:t>为主题，结合自身专业背景、工作领域和成长经历，开展</w:t>
      </w:r>
      <w:r>
        <w:rPr>
          <w:rFonts w:ascii="Times New Roman" w:eastAsia="仿宋_GB2312" w:hAnsi="Times New Roman"/>
          <w:snapToGrid w:val="0"/>
          <w:sz w:val="32"/>
          <w:szCs w:val="32"/>
        </w:rPr>
        <w:t>1</w:t>
      </w:r>
      <w:r>
        <w:rPr>
          <w:rFonts w:ascii="Times New Roman" w:eastAsia="仿宋_GB2312" w:hAnsi="Times New Roman"/>
          <w:snapToGrid w:val="0"/>
          <w:sz w:val="32"/>
          <w:szCs w:val="32"/>
        </w:rPr>
        <w:t>次</w:t>
      </w:r>
      <w:r>
        <w:rPr>
          <w:rFonts w:ascii="Times New Roman" w:eastAsia="仿宋_GB2312" w:hAnsi="Times New Roman" w:hint="eastAsia"/>
          <w:snapToGrid w:val="0"/>
          <w:sz w:val="32"/>
          <w:szCs w:val="32"/>
        </w:rPr>
        <w:t>15-20</w:t>
      </w:r>
      <w:r>
        <w:rPr>
          <w:rFonts w:ascii="Times New Roman" w:eastAsia="仿宋_GB2312" w:hAnsi="Times New Roman" w:hint="eastAsia"/>
          <w:snapToGrid w:val="0"/>
          <w:sz w:val="32"/>
          <w:szCs w:val="32"/>
        </w:rPr>
        <w:t>分钟</w:t>
      </w:r>
      <w:r>
        <w:rPr>
          <w:rFonts w:ascii="Times New Roman" w:eastAsia="仿宋_GB2312" w:hAnsi="Times New Roman"/>
          <w:snapToGrid w:val="0"/>
          <w:sz w:val="32"/>
          <w:szCs w:val="32"/>
        </w:rPr>
        <w:t>主题</w:t>
      </w:r>
      <w:r>
        <w:rPr>
          <w:rFonts w:ascii="Times New Roman" w:eastAsia="仿宋_GB2312" w:hAnsi="Times New Roman" w:hint="eastAsia"/>
          <w:snapToGrid w:val="0"/>
          <w:sz w:val="32"/>
          <w:szCs w:val="32"/>
        </w:rPr>
        <w:t>分享</w:t>
      </w:r>
      <w:r>
        <w:rPr>
          <w:rFonts w:ascii="Times New Roman" w:eastAsia="仿宋_GB2312" w:hAnsi="Times New Roman"/>
          <w:snapToGrid w:val="0"/>
          <w:sz w:val="32"/>
          <w:szCs w:val="32"/>
        </w:rPr>
        <w:t>。</w:t>
      </w:r>
    </w:p>
    <w:p w14:paraId="2D6145D2" w14:textId="77777777" w:rsidR="00F44BE8" w:rsidRDefault="00000000">
      <w:pPr>
        <w:adjustRightInd w:val="0"/>
        <w:snapToGrid w:val="0"/>
        <w:spacing w:line="560" w:lineRule="exact"/>
        <w:ind w:firstLineChars="200" w:firstLine="640"/>
        <w:rPr>
          <w:rFonts w:ascii="Times New Roman" w:eastAsia="仿宋_GB2312" w:hAnsi="Times New Roman"/>
          <w:snapToGrid w:val="0"/>
          <w:sz w:val="32"/>
          <w:szCs w:val="32"/>
        </w:rPr>
      </w:pPr>
      <w:r>
        <w:rPr>
          <w:rFonts w:ascii="Times New Roman" w:eastAsia="仿宋_GB2312" w:hAnsi="Times New Roman" w:hint="eastAsia"/>
          <w:snapToGrid w:val="0"/>
          <w:sz w:val="32"/>
          <w:szCs w:val="32"/>
        </w:rPr>
        <w:t xml:space="preserve">2. </w:t>
      </w:r>
      <w:r>
        <w:rPr>
          <w:rFonts w:ascii="Times New Roman" w:eastAsia="仿宋_GB2312" w:hAnsi="Times New Roman"/>
          <w:snapToGrid w:val="0"/>
          <w:sz w:val="32"/>
          <w:szCs w:val="32"/>
        </w:rPr>
        <w:t>参</w:t>
      </w:r>
      <w:r>
        <w:rPr>
          <w:rFonts w:ascii="Times New Roman" w:eastAsia="仿宋_GB2312" w:hAnsi="Times New Roman" w:hint="eastAsia"/>
          <w:snapToGrid w:val="0"/>
          <w:sz w:val="32"/>
          <w:szCs w:val="32"/>
        </w:rPr>
        <w:t>观</w:t>
      </w:r>
      <w:r>
        <w:rPr>
          <w:rFonts w:ascii="Times New Roman" w:eastAsia="仿宋_GB2312" w:hAnsi="Times New Roman"/>
          <w:snapToGrid w:val="0"/>
          <w:sz w:val="32"/>
          <w:szCs w:val="32"/>
        </w:rPr>
        <w:t>一</w:t>
      </w:r>
      <w:r>
        <w:rPr>
          <w:rFonts w:ascii="Times New Roman" w:eastAsia="仿宋_GB2312" w:hAnsi="Times New Roman" w:hint="eastAsia"/>
          <w:snapToGrid w:val="0"/>
          <w:sz w:val="32"/>
          <w:szCs w:val="32"/>
        </w:rPr>
        <w:t>个科技前沿阵地、科普教育基地、红色教育基地</w:t>
      </w:r>
      <w:r>
        <w:rPr>
          <w:rFonts w:ascii="Times New Roman" w:eastAsia="仿宋_GB2312" w:hAnsi="Times New Roman"/>
          <w:snapToGrid w:val="0"/>
          <w:sz w:val="32"/>
          <w:szCs w:val="32"/>
        </w:rPr>
        <w:t>。培养期间，</w:t>
      </w:r>
      <w:r>
        <w:rPr>
          <w:rFonts w:ascii="Times New Roman" w:eastAsia="仿宋_GB2312" w:hAnsi="Times New Roman" w:hint="eastAsia"/>
          <w:snapToGrid w:val="0"/>
          <w:sz w:val="32"/>
          <w:szCs w:val="32"/>
        </w:rPr>
        <w:t>学习参观科技前沿阵地、科普基地、</w:t>
      </w:r>
      <w:r>
        <w:rPr>
          <w:rFonts w:ascii="Times New Roman" w:eastAsia="仿宋_GB2312" w:hAnsi="Times New Roman"/>
          <w:snapToGrid w:val="0"/>
          <w:sz w:val="32"/>
          <w:szCs w:val="32"/>
        </w:rPr>
        <w:t>红色博物馆、纪念馆、革命遗址、烈士陵园等爱国主义教育基地，</w:t>
      </w:r>
      <w:proofErr w:type="gramStart"/>
      <w:r>
        <w:rPr>
          <w:rFonts w:ascii="Times New Roman" w:eastAsia="仿宋_GB2312" w:hAnsi="Times New Roman" w:hint="eastAsia"/>
          <w:snapToGrid w:val="0"/>
          <w:sz w:val="32"/>
          <w:szCs w:val="32"/>
        </w:rPr>
        <w:t>厚植家国</w:t>
      </w:r>
      <w:proofErr w:type="gramEnd"/>
      <w:r>
        <w:rPr>
          <w:rFonts w:ascii="Times New Roman" w:eastAsia="仿宋_GB2312" w:hAnsi="Times New Roman" w:hint="eastAsia"/>
          <w:snapToGrid w:val="0"/>
          <w:sz w:val="32"/>
          <w:szCs w:val="32"/>
        </w:rPr>
        <w:t>情怀、坚定理想信念</w:t>
      </w:r>
      <w:r>
        <w:rPr>
          <w:rFonts w:ascii="Times New Roman" w:eastAsia="仿宋_GB2312" w:hAnsi="Times New Roman"/>
          <w:snapToGrid w:val="0"/>
          <w:sz w:val="32"/>
          <w:szCs w:val="32"/>
        </w:rPr>
        <w:t>。</w:t>
      </w:r>
      <w:r>
        <w:rPr>
          <w:rFonts w:ascii="Times New Roman" w:eastAsia="仿宋_GB2312" w:hAnsi="Times New Roman" w:hint="eastAsia"/>
          <w:snapToGrid w:val="0"/>
          <w:sz w:val="32"/>
          <w:szCs w:val="32"/>
        </w:rPr>
        <w:t>参观</w:t>
      </w:r>
      <w:r>
        <w:rPr>
          <w:rFonts w:ascii="Times New Roman" w:eastAsia="仿宋_GB2312" w:hAnsi="Times New Roman"/>
          <w:snapToGrid w:val="0"/>
          <w:sz w:val="32"/>
          <w:szCs w:val="32"/>
        </w:rPr>
        <w:t>结束后需提交</w:t>
      </w:r>
      <w:r>
        <w:rPr>
          <w:rFonts w:ascii="Times New Roman" w:eastAsia="仿宋_GB2312" w:hAnsi="Times New Roman"/>
          <w:snapToGrid w:val="0"/>
          <w:sz w:val="32"/>
          <w:szCs w:val="32"/>
        </w:rPr>
        <w:t>1</w:t>
      </w:r>
      <w:r>
        <w:rPr>
          <w:rFonts w:ascii="Times New Roman" w:eastAsia="仿宋_GB2312" w:hAnsi="Times New Roman"/>
          <w:snapToGrid w:val="0"/>
          <w:sz w:val="32"/>
          <w:szCs w:val="32"/>
        </w:rPr>
        <w:t>篇不少于</w:t>
      </w:r>
      <w:r>
        <w:rPr>
          <w:rFonts w:ascii="Times New Roman" w:eastAsia="仿宋_GB2312" w:hAnsi="Times New Roman" w:hint="eastAsia"/>
          <w:snapToGrid w:val="0"/>
          <w:sz w:val="32"/>
          <w:szCs w:val="32"/>
        </w:rPr>
        <w:t>2</w:t>
      </w:r>
      <w:r>
        <w:rPr>
          <w:rFonts w:ascii="Times New Roman" w:eastAsia="仿宋_GB2312" w:hAnsi="Times New Roman"/>
          <w:snapToGrid w:val="0"/>
          <w:sz w:val="32"/>
          <w:szCs w:val="32"/>
        </w:rPr>
        <w:t>00</w:t>
      </w:r>
      <w:r>
        <w:rPr>
          <w:rFonts w:ascii="Times New Roman" w:eastAsia="仿宋_GB2312" w:hAnsi="Times New Roman"/>
          <w:snapToGrid w:val="0"/>
          <w:sz w:val="32"/>
          <w:szCs w:val="32"/>
        </w:rPr>
        <w:t>字的心得体会。</w:t>
      </w:r>
    </w:p>
    <w:p w14:paraId="07C05113" w14:textId="77777777" w:rsidR="00F44BE8" w:rsidRDefault="00000000">
      <w:pPr>
        <w:adjustRightInd w:val="0"/>
        <w:snapToGrid w:val="0"/>
        <w:spacing w:line="560" w:lineRule="exact"/>
        <w:ind w:firstLineChars="200" w:firstLine="640"/>
        <w:rPr>
          <w:rFonts w:ascii="Times New Roman" w:eastAsia="仿宋_GB2312" w:hAnsi="Times New Roman"/>
          <w:snapToGrid w:val="0"/>
          <w:sz w:val="32"/>
          <w:szCs w:val="32"/>
        </w:rPr>
      </w:pPr>
      <w:r>
        <w:rPr>
          <w:rFonts w:ascii="Times New Roman" w:eastAsia="仿宋_GB2312" w:hAnsi="Times New Roman" w:hint="eastAsia"/>
          <w:snapToGrid w:val="0"/>
          <w:sz w:val="32"/>
          <w:szCs w:val="32"/>
        </w:rPr>
        <w:t xml:space="preserve">3. </w:t>
      </w:r>
      <w:r>
        <w:rPr>
          <w:rFonts w:ascii="Times New Roman" w:eastAsia="仿宋_GB2312" w:hAnsi="Times New Roman" w:hint="eastAsia"/>
          <w:snapToGrid w:val="0"/>
          <w:sz w:val="32"/>
          <w:szCs w:val="32"/>
        </w:rPr>
        <w:t>参与一期</w:t>
      </w:r>
      <w:r>
        <w:rPr>
          <w:rFonts w:ascii="Times New Roman" w:eastAsia="仿宋_GB2312" w:hAnsi="Times New Roman"/>
          <w:snapToGrid w:val="0"/>
          <w:sz w:val="32"/>
          <w:szCs w:val="32"/>
        </w:rPr>
        <w:t>“</w:t>
      </w:r>
      <w:r>
        <w:rPr>
          <w:rFonts w:ascii="Times New Roman" w:eastAsia="仿宋_GB2312" w:hAnsi="Times New Roman" w:hint="eastAsia"/>
          <w:snapToGrid w:val="0"/>
          <w:sz w:val="32"/>
          <w:szCs w:val="32"/>
        </w:rPr>
        <w:t>跟党一起创新</w:t>
      </w:r>
      <w:r>
        <w:rPr>
          <w:rFonts w:ascii="Times New Roman" w:eastAsia="仿宋_GB2312" w:hAnsi="Times New Roman"/>
          <w:snapToGrid w:val="0"/>
          <w:sz w:val="32"/>
          <w:szCs w:val="32"/>
        </w:rPr>
        <w:t>”</w:t>
      </w:r>
      <w:r>
        <w:rPr>
          <w:rFonts w:ascii="Times New Roman" w:eastAsia="仿宋_GB2312" w:hAnsi="Times New Roman"/>
          <w:snapToGrid w:val="0"/>
          <w:sz w:val="32"/>
          <w:szCs w:val="32"/>
        </w:rPr>
        <w:t>社</w:t>
      </w:r>
      <w:r>
        <w:rPr>
          <w:rFonts w:ascii="Times New Roman" w:eastAsia="仿宋_GB2312" w:hAnsi="Times New Roman" w:hint="eastAsia"/>
          <w:snapToGrid w:val="0"/>
          <w:sz w:val="32"/>
          <w:szCs w:val="32"/>
        </w:rPr>
        <w:t>区青少年科技</w:t>
      </w:r>
      <w:r>
        <w:rPr>
          <w:rFonts w:ascii="Times New Roman" w:eastAsia="仿宋_GB2312" w:hAnsi="Times New Roman"/>
          <w:snapToGrid w:val="0"/>
          <w:sz w:val="32"/>
          <w:szCs w:val="32"/>
        </w:rPr>
        <w:t>实践活动。培养期间，</w:t>
      </w:r>
      <w:r>
        <w:rPr>
          <w:rFonts w:ascii="Times New Roman" w:eastAsia="仿宋_GB2312" w:hAnsi="Times New Roman" w:hint="eastAsia"/>
          <w:snapToGrid w:val="0"/>
          <w:sz w:val="32"/>
          <w:szCs w:val="32"/>
        </w:rPr>
        <w:t>参与</w:t>
      </w:r>
      <w:r>
        <w:rPr>
          <w:rFonts w:ascii="Times New Roman" w:eastAsia="仿宋_GB2312" w:hAnsi="Times New Roman"/>
          <w:snapToGrid w:val="0"/>
          <w:sz w:val="32"/>
          <w:szCs w:val="32"/>
        </w:rPr>
        <w:t>开展</w:t>
      </w:r>
      <w:r>
        <w:rPr>
          <w:rFonts w:ascii="Times New Roman" w:eastAsia="仿宋_GB2312" w:hAnsi="Times New Roman"/>
          <w:snapToGrid w:val="0"/>
          <w:sz w:val="32"/>
          <w:szCs w:val="32"/>
        </w:rPr>
        <w:t>“</w:t>
      </w:r>
      <w:r>
        <w:rPr>
          <w:rFonts w:ascii="Times New Roman" w:eastAsia="仿宋_GB2312" w:hAnsi="Times New Roman" w:hint="eastAsia"/>
          <w:snapToGrid w:val="0"/>
          <w:sz w:val="32"/>
          <w:szCs w:val="32"/>
        </w:rPr>
        <w:t>跟党一起创新</w:t>
      </w:r>
      <w:r>
        <w:rPr>
          <w:rFonts w:ascii="Times New Roman" w:eastAsia="仿宋_GB2312" w:hAnsi="Times New Roman"/>
          <w:snapToGrid w:val="0"/>
          <w:sz w:val="32"/>
          <w:szCs w:val="32"/>
        </w:rPr>
        <w:t>”</w:t>
      </w:r>
      <w:r>
        <w:rPr>
          <w:rFonts w:ascii="Times New Roman" w:eastAsia="仿宋_GB2312" w:hAnsi="Times New Roman"/>
          <w:snapToGrid w:val="0"/>
          <w:sz w:val="32"/>
          <w:szCs w:val="32"/>
        </w:rPr>
        <w:t>社</w:t>
      </w:r>
      <w:r>
        <w:rPr>
          <w:rFonts w:ascii="Times New Roman" w:eastAsia="仿宋_GB2312" w:hAnsi="Times New Roman" w:hint="eastAsia"/>
          <w:snapToGrid w:val="0"/>
          <w:sz w:val="32"/>
          <w:szCs w:val="32"/>
        </w:rPr>
        <w:t>区</w:t>
      </w:r>
      <w:r>
        <w:rPr>
          <w:rFonts w:ascii="Times New Roman" w:eastAsia="仿宋_GB2312" w:hAnsi="Times New Roman"/>
          <w:snapToGrid w:val="0"/>
          <w:sz w:val="32"/>
          <w:szCs w:val="32"/>
        </w:rPr>
        <w:t>实践活动，并在其中发挥好示范带头作用。</w:t>
      </w:r>
      <w:r>
        <w:rPr>
          <w:rFonts w:ascii="Times New Roman" w:eastAsia="仿宋_GB2312" w:hAnsi="Times New Roman" w:hint="eastAsia"/>
          <w:snapToGrid w:val="0"/>
          <w:sz w:val="32"/>
          <w:szCs w:val="32"/>
        </w:rPr>
        <w:t>结合任务</w:t>
      </w:r>
      <w:proofErr w:type="gramStart"/>
      <w:r>
        <w:rPr>
          <w:rFonts w:ascii="Times New Roman" w:eastAsia="仿宋_GB2312" w:hAnsi="Times New Roman" w:hint="eastAsia"/>
          <w:snapToGrid w:val="0"/>
          <w:sz w:val="32"/>
          <w:szCs w:val="32"/>
        </w:rPr>
        <w:t>一</w:t>
      </w:r>
      <w:proofErr w:type="gramEnd"/>
      <w:r>
        <w:rPr>
          <w:rFonts w:ascii="Times New Roman" w:eastAsia="仿宋_GB2312" w:hAnsi="Times New Roman" w:hint="eastAsia"/>
          <w:snapToGrid w:val="0"/>
          <w:sz w:val="32"/>
          <w:szCs w:val="32"/>
        </w:rPr>
        <w:t>，</w:t>
      </w:r>
      <w:r>
        <w:rPr>
          <w:rFonts w:ascii="Times New Roman" w:eastAsia="仿宋_GB2312" w:hAnsi="Times New Roman"/>
          <w:snapToGrid w:val="0"/>
          <w:sz w:val="32"/>
          <w:szCs w:val="32"/>
        </w:rPr>
        <w:t>协助</w:t>
      </w:r>
      <w:r>
        <w:rPr>
          <w:rFonts w:ascii="Times New Roman" w:eastAsia="仿宋_GB2312" w:hAnsi="Times New Roman" w:hint="eastAsia"/>
          <w:snapToGrid w:val="0"/>
          <w:sz w:val="32"/>
          <w:szCs w:val="32"/>
        </w:rPr>
        <w:t>做好</w:t>
      </w:r>
      <w:r>
        <w:rPr>
          <w:rFonts w:ascii="Times New Roman" w:eastAsia="仿宋_GB2312" w:hAnsi="Times New Roman"/>
          <w:snapToGrid w:val="0"/>
          <w:sz w:val="32"/>
          <w:szCs w:val="32"/>
        </w:rPr>
        <w:t>“</w:t>
      </w:r>
      <w:r>
        <w:rPr>
          <w:rFonts w:ascii="Times New Roman" w:eastAsia="仿宋_GB2312" w:hAnsi="Times New Roman" w:hint="eastAsia"/>
          <w:snapToGrid w:val="0"/>
          <w:sz w:val="32"/>
          <w:szCs w:val="32"/>
        </w:rPr>
        <w:t>跟党一起创新</w:t>
      </w:r>
      <w:r>
        <w:rPr>
          <w:rFonts w:ascii="Times New Roman" w:eastAsia="仿宋_GB2312" w:hAnsi="Times New Roman"/>
          <w:snapToGrid w:val="0"/>
          <w:sz w:val="32"/>
          <w:szCs w:val="32"/>
        </w:rPr>
        <w:t>”</w:t>
      </w:r>
      <w:r>
        <w:rPr>
          <w:rFonts w:ascii="Times New Roman" w:eastAsia="仿宋_GB2312" w:hAnsi="Times New Roman"/>
          <w:snapToGrid w:val="0"/>
          <w:sz w:val="32"/>
          <w:szCs w:val="32"/>
        </w:rPr>
        <w:t>社</w:t>
      </w:r>
      <w:r>
        <w:rPr>
          <w:rFonts w:ascii="Times New Roman" w:eastAsia="仿宋_GB2312" w:hAnsi="Times New Roman" w:hint="eastAsia"/>
          <w:snapToGrid w:val="0"/>
          <w:sz w:val="32"/>
          <w:szCs w:val="32"/>
        </w:rPr>
        <w:t>区</w:t>
      </w:r>
      <w:r>
        <w:rPr>
          <w:rFonts w:ascii="Times New Roman" w:eastAsia="仿宋_GB2312" w:hAnsi="Times New Roman"/>
          <w:snapToGrid w:val="0"/>
          <w:sz w:val="32"/>
          <w:szCs w:val="32"/>
        </w:rPr>
        <w:t>实践活动</w:t>
      </w:r>
      <w:r>
        <w:rPr>
          <w:rFonts w:ascii="Times New Roman" w:eastAsia="仿宋_GB2312" w:hAnsi="Times New Roman" w:hint="eastAsia"/>
          <w:snapToGrid w:val="0"/>
          <w:sz w:val="32"/>
          <w:szCs w:val="32"/>
        </w:rPr>
        <w:t>的科普课件开发工作，促使项目教学体系化发展</w:t>
      </w:r>
      <w:r>
        <w:rPr>
          <w:rFonts w:ascii="Times New Roman" w:eastAsia="仿宋_GB2312" w:hAnsi="Times New Roman"/>
          <w:snapToGrid w:val="0"/>
          <w:sz w:val="32"/>
          <w:szCs w:val="32"/>
        </w:rPr>
        <w:t>。实践结束后需</w:t>
      </w:r>
      <w:r>
        <w:rPr>
          <w:rFonts w:ascii="Times New Roman" w:eastAsia="仿宋_GB2312" w:hAnsi="Times New Roman" w:hint="eastAsia"/>
          <w:snapToGrid w:val="0"/>
          <w:sz w:val="32"/>
          <w:szCs w:val="32"/>
        </w:rPr>
        <w:t>调研</w:t>
      </w:r>
      <w:r>
        <w:rPr>
          <w:rFonts w:ascii="Times New Roman" w:eastAsia="仿宋_GB2312" w:hAnsi="Times New Roman"/>
          <w:snapToGrid w:val="0"/>
          <w:sz w:val="32"/>
          <w:szCs w:val="32"/>
        </w:rPr>
        <w:t>1</w:t>
      </w:r>
      <w:r>
        <w:rPr>
          <w:rFonts w:ascii="Times New Roman" w:eastAsia="仿宋_GB2312" w:hAnsi="Times New Roman" w:hint="eastAsia"/>
          <w:snapToGrid w:val="0"/>
          <w:sz w:val="32"/>
          <w:szCs w:val="32"/>
        </w:rPr>
        <w:t>次受助同学</w:t>
      </w:r>
      <w:r>
        <w:rPr>
          <w:rFonts w:ascii="Times New Roman" w:eastAsia="仿宋_GB2312" w:hAnsi="Times New Roman"/>
          <w:snapToGrid w:val="0"/>
          <w:sz w:val="32"/>
          <w:szCs w:val="32"/>
        </w:rPr>
        <w:t>的心得体会。</w:t>
      </w:r>
    </w:p>
    <w:p w14:paraId="77F2F9D3" w14:textId="77777777" w:rsidR="00F44BE8" w:rsidRDefault="00000000">
      <w:pPr>
        <w:adjustRightInd w:val="0"/>
        <w:snapToGrid w:val="0"/>
        <w:spacing w:line="560" w:lineRule="exact"/>
        <w:ind w:firstLineChars="200" w:firstLine="640"/>
        <w:rPr>
          <w:rFonts w:ascii="黑体" w:eastAsia="黑体" w:hAnsi="黑体" w:cs="方正黑体_GBK" w:hint="eastAsia"/>
          <w:sz w:val="32"/>
          <w:szCs w:val="32"/>
        </w:rPr>
      </w:pPr>
      <w:r>
        <w:rPr>
          <w:rFonts w:ascii="黑体" w:eastAsia="黑体" w:hAnsi="黑体" w:cs="宋体" w:hint="eastAsia"/>
          <w:sz w:val="32"/>
          <w:szCs w:val="32"/>
        </w:rPr>
        <w:t>五</w:t>
      </w:r>
      <w:r>
        <w:rPr>
          <w:rFonts w:ascii="黑体" w:eastAsia="黑体" w:hAnsi="黑体" w:cs="方正黑体_GBK" w:hint="eastAsia"/>
          <w:sz w:val="32"/>
          <w:szCs w:val="32"/>
        </w:rPr>
        <w:t>、工作要求</w:t>
      </w:r>
    </w:p>
    <w:p w14:paraId="3F670F22" w14:textId="77777777" w:rsidR="00F44BE8" w:rsidRDefault="00000000">
      <w:pPr>
        <w:ind w:firstLineChars="200" w:firstLine="640"/>
        <w:rPr>
          <w:rFonts w:ascii="Times New Roman" w:eastAsia="仿宋_GB2312" w:hAnsi="Times New Roman"/>
          <w:snapToGrid w:val="0"/>
          <w:sz w:val="32"/>
          <w:szCs w:val="32"/>
        </w:rPr>
      </w:pPr>
      <w:r>
        <w:rPr>
          <w:rFonts w:ascii="楷体_GB2312" w:eastAsia="楷体_GB2312" w:hAnsi="楷体_GB2312" w:cs="楷体_GB2312" w:hint="eastAsia"/>
          <w:snapToGrid w:val="0"/>
          <w:sz w:val="32"/>
          <w:szCs w:val="32"/>
        </w:rPr>
        <w:t>（一）</w:t>
      </w:r>
      <w:proofErr w:type="gramStart"/>
      <w:r>
        <w:rPr>
          <w:rFonts w:ascii="楷体_GB2312" w:eastAsia="楷体_GB2312" w:hAnsi="楷体_GB2312" w:cs="楷体_GB2312" w:hint="eastAsia"/>
          <w:snapToGrid w:val="0"/>
          <w:sz w:val="32"/>
          <w:szCs w:val="32"/>
        </w:rPr>
        <w:t>严格学习</w:t>
      </w:r>
      <w:proofErr w:type="gramEnd"/>
      <w:r>
        <w:rPr>
          <w:rFonts w:ascii="楷体_GB2312" w:eastAsia="楷体_GB2312" w:hAnsi="楷体_GB2312" w:cs="楷体_GB2312" w:hint="eastAsia"/>
          <w:snapToGrid w:val="0"/>
          <w:sz w:val="32"/>
          <w:szCs w:val="32"/>
        </w:rPr>
        <w:t>纪律。</w:t>
      </w:r>
      <w:r>
        <w:rPr>
          <w:rFonts w:ascii="Times New Roman" w:eastAsia="仿宋_GB2312" w:hAnsi="Times New Roman" w:hint="eastAsia"/>
          <w:snapToGrid w:val="0"/>
          <w:sz w:val="32"/>
          <w:szCs w:val="32"/>
        </w:rPr>
        <w:t>全体学员要严格遵守学习培训的各项规定，高度自觉地完成学习任务。从严从紧请假纪律，确需请假需由向学院团委提出请假申请。要端正学习态度，高质量完成“三个一”的跟踪培养计划，认真准备并提交各项发言材料、学习体会、提案对策，参加各项实践活动必须从严从实，切忌走马观花式的实践学习。</w:t>
      </w:r>
    </w:p>
    <w:p w14:paraId="6FBC7260" w14:textId="77777777" w:rsidR="00F44BE8" w:rsidRDefault="00000000">
      <w:pPr>
        <w:ind w:firstLineChars="200" w:firstLine="640"/>
        <w:rPr>
          <w:rFonts w:ascii="Times New Roman" w:eastAsia="仿宋_GB2312" w:hAnsi="Times New Roman"/>
          <w:snapToGrid w:val="0"/>
          <w:sz w:val="32"/>
          <w:szCs w:val="32"/>
        </w:rPr>
      </w:pPr>
      <w:r>
        <w:rPr>
          <w:rFonts w:ascii="楷体_GB2312" w:eastAsia="楷体_GB2312" w:hAnsi="楷体_GB2312" w:cs="楷体_GB2312" w:hint="eastAsia"/>
          <w:snapToGrid w:val="0"/>
          <w:sz w:val="32"/>
          <w:szCs w:val="32"/>
        </w:rPr>
        <w:lastRenderedPageBreak/>
        <w:t>（二）严明政治纪律。</w:t>
      </w:r>
      <w:r>
        <w:rPr>
          <w:rFonts w:ascii="Times New Roman" w:eastAsia="仿宋_GB2312" w:hAnsi="Times New Roman" w:hint="eastAsia"/>
          <w:snapToGrid w:val="0"/>
          <w:sz w:val="32"/>
          <w:szCs w:val="32"/>
        </w:rPr>
        <w:t>全体学员要严守政治纪律和政治规矩自觉作守纪律、讲规矩的表率。要模范遵守国家的法律法规及学校的各项规章制度，严以律已，恪守学生本分。要坚持优良的工作和生活作风，诚实守信、团结友爱、公道正派、求真务实，坚决抵制社会不良风气，全心全意为同学服务。</w:t>
      </w:r>
    </w:p>
    <w:p w14:paraId="2B7CC3B6" w14:textId="77777777" w:rsidR="00F44BE8" w:rsidRDefault="00000000">
      <w:pPr>
        <w:ind w:firstLineChars="200" w:firstLine="640"/>
        <w:rPr>
          <w:rFonts w:ascii="Times New Roman" w:eastAsia="仿宋_GB2312" w:hAnsi="Times New Roman"/>
          <w:b/>
          <w:snapToGrid w:val="0"/>
          <w:sz w:val="32"/>
          <w:szCs w:val="32"/>
        </w:rPr>
      </w:pPr>
      <w:r>
        <w:rPr>
          <w:rFonts w:ascii="楷体_GB2312" w:eastAsia="楷体_GB2312" w:hAnsi="楷体_GB2312" w:cs="楷体_GB2312" w:hint="eastAsia"/>
          <w:snapToGrid w:val="0"/>
          <w:sz w:val="32"/>
          <w:szCs w:val="32"/>
        </w:rPr>
        <w:t>（三）加强教育管理。</w:t>
      </w:r>
      <w:r>
        <w:rPr>
          <w:rFonts w:ascii="Times New Roman" w:eastAsia="仿宋_GB2312" w:hAnsi="Times New Roman" w:hint="eastAsia"/>
          <w:snapToGrid w:val="0"/>
          <w:sz w:val="32"/>
          <w:szCs w:val="32"/>
        </w:rPr>
        <w:t>加强对学员的教育管理工作，严肃政治素质、道德品行、工作能力、作风纪律。对违反相关学习培训纪律的学员视情节轻重予以约谈提醒、通报批评、</w:t>
      </w:r>
      <w:proofErr w:type="gramStart"/>
      <w:r>
        <w:rPr>
          <w:rFonts w:ascii="Times New Roman" w:eastAsia="仿宋_GB2312" w:hAnsi="Times New Roman" w:hint="eastAsia"/>
          <w:snapToGrid w:val="0"/>
          <w:sz w:val="32"/>
          <w:szCs w:val="32"/>
        </w:rPr>
        <w:t>责令退班等</w:t>
      </w:r>
      <w:proofErr w:type="gramEnd"/>
      <w:r>
        <w:rPr>
          <w:rFonts w:ascii="Times New Roman" w:eastAsia="仿宋_GB2312" w:hAnsi="Times New Roman" w:hint="eastAsia"/>
          <w:snapToGrid w:val="0"/>
          <w:sz w:val="32"/>
          <w:szCs w:val="32"/>
        </w:rPr>
        <w:t>处理，处理结果通报学院。</w:t>
      </w:r>
      <w:r>
        <w:rPr>
          <w:rFonts w:ascii="Times New Roman" w:eastAsia="仿宋_GB2312" w:hAnsi="Times New Roman" w:hint="eastAsia"/>
          <w:b/>
          <w:snapToGrid w:val="0"/>
          <w:sz w:val="32"/>
          <w:szCs w:val="32"/>
        </w:rPr>
        <w:t>培养期满后，学院团委将根据学员学习培训情况、实践锻炼效果、日常行为表现等方面开展结业评价。结业评价作为推荐参加学校党校及后续推优入党重要参考。</w:t>
      </w:r>
    </w:p>
    <w:p w14:paraId="6C6CFA40" w14:textId="77777777" w:rsidR="00F44BE8" w:rsidRDefault="00000000">
      <w:pPr>
        <w:ind w:firstLineChars="200" w:firstLine="640"/>
        <w:rPr>
          <w:rFonts w:ascii="仿宋_GB2312" w:eastAsia="仿宋_GB2312" w:hAnsi="Times New Roman"/>
          <w:snapToGrid w:val="0"/>
          <w:sz w:val="32"/>
          <w:szCs w:val="32"/>
        </w:rPr>
      </w:pPr>
      <w:r>
        <w:rPr>
          <w:rFonts w:ascii="仿宋_GB2312" w:eastAsia="仿宋_GB2312" w:hAnsi="Times New Roman" w:hint="eastAsia"/>
          <w:snapToGrid w:val="0"/>
          <w:sz w:val="32"/>
          <w:szCs w:val="32"/>
        </w:rPr>
        <w:t>请各位同学将报名表（附件1）的电子版及扫描版于</w:t>
      </w:r>
      <w:r>
        <w:rPr>
          <w:rFonts w:ascii="仿宋_GB2312" w:eastAsia="仿宋_GB2312" w:hAnsi="Times New Roman" w:hint="eastAsia"/>
          <w:b/>
          <w:bCs/>
          <w:snapToGrid w:val="0"/>
          <w:sz w:val="32"/>
          <w:szCs w:val="32"/>
        </w:rPr>
        <w:t>12月13日（周五）12点前</w:t>
      </w:r>
      <w:r>
        <w:rPr>
          <w:rFonts w:ascii="仿宋_GB2312" w:eastAsia="仿宋_GB2312" w:hAnsi="Times New Roman" w:hint="eastAsia"/>
          <w:snapToGrid w:val="0"/>
          <w:sz w:val="32"/>
          <w:szCs w:val="32"/>
        </w:rPr>
        <w:t>发送至指定邮箱</w:t>
      </w:r>
      <w:r>
        <w:rPr>
          <w:rFonts w:ascii="仿宋_GB2312" w:eastAsia="仿宋_GB2312" w:hAnsi="Times New Roman" w:hint="eastAsia"/>
          <w:b/>
          <w:bCs/>
          <w:snapToGrid w:val="0"/>
          <w:sz w:val="32"/>
          <w:szCs w:val="32"/>
        </w:rPr>
        <w:t>rongmq@mail2.sysu.edu.cn</w:t>
      </w:r>
      <w:r>
        <w:rPr>
          <w:rFonts w:ascii="仿宋_GB2312" w:eastAsia="仿宋_GB2312" w:hAnsi="Times New Roman" w:hint="eastAsia"/>
          <w:snapToGrid w:val="0"/>
          <w:sz w:val="32"/>
          <w:szCs w:val="32"/>
        </w:rPr>
        <w:t>。</w:t>
      </w:r>
    </w:p>
    <w:p w14:paraId="2BC960FD" w14:textId="77777777" w:rsidR="00F44BE8" w:rsidRDefault="00F44BE8">
      <w:pPr>
        <w:ind w:firstLineChars="200" w:firstLine="643"/>
        <w:rPr>
          <w:rFonts w:ascii="Times New Roman" w:eastAsia="仿宋_GB2312" w:hAnsi="Times New Roman"/>
          <w:b/>
          <w:snapToGrid w:val="0"/>
          <w:sz w:val="32"/>
          <w:szCs w:val="32"/>
        </w:rPr>
      </w:pPr>
    </w:p>
    <w:p w14:paraId="679A8793" w14:textId="77777777" w:rsidR="00F44BE8" w:rsidRDefault="00000000">
      <w:pPr>
        <w:ind w:firstLineChars="200" w:firstLine="643"/>
        <w:rPr>
          <w:rFonts w:ascii="Times New Roman" w:eastAsia="仿宋_GB2312" w:hAnsi="Times New Roman"/>
          <w:b/>
          <w:snapToGrid w:val="0"/>
          <w:sz w:val="32"/>
          <w:szCs w:val="32"/>
        </w:rPr>
      </w:pPr>
      <w:r>
        <w:rPr>
          <w:rFonts w:ascii="Times New Roman" w:eastAsia="仿宋_GB2312" w:hAnsi="Times New Roman" w:hint="eastAsia"/>
          <w:b/>
          <w:snapToGrid w:val="0"/>
          <w:sz w:val="32"/>
          <w:szCs w:val="32"/>
        </w:rPr>
        <w:t>附件：</w:t>
      </w:r>
      <w:r>
        <w:rPr>
          <w:rFonts w:ascii="Times New Roman" w:eastAsia="仿宋_GB2312" w:hAnsi="Times New Roman" w:hint="eastAsia"/>
          <w:b/>
          <w:snapToGrid w:val="0"/>
          <w:sz w:val="32"/>
          <w:szCs w:val="32"/>
        </w:rPr>
        <w:t>1.</w:t>
      </w:r>
      <w:r>
        <w:rPr>
          <w:rFonts w:ascii="Times New Roman" w:eastAsia="仿宋_GB2312" w:hAnsi="Times New Roman" w:hint="eastAsia"/>
          <w:b/>
          <w:snapToGrid w:val="0"/>
          <w:sz w:val="32"/>
          <w:szCs w:val="32"/>
        </w:rPr>
        <w:t>材料学院“青马工程”学员报名表</w:t>
      </w:r>
    </w:p>
    <w:p w14:paraId="2E4FFF0D" w14:textId="77777777" w:rsidR="00F44BE8" w:rsidRDefault="00000000">
      <w:pPr>
        <w:ind w:firstLineChars="500" w:firstLine="1606"/>
        <w:rPr>
          <w:rFonts w:ascii="Times New Roman" w:eastAsia="仿宋_GB2312" w:hAnsi="Times New Roman"/>
          <w:b/>
          <w:snapToGrid w:val="0"/>
          <w:sz w:val="32"/>
          <w:szCs w:val="32"/>
        </w:rPr>
      </w:pPr>
      <w:r>
        <w:rPr>
          <w:rFonts w:ascii="Times New Roman" w:eastAsia="仿宋_GB2312" w:hAnsi="Times New Roman" w:hint="eastAsia"/>
          <w:b/>
          <w:snapToGrid w:val="0"/>
          <w:sz w:val="32"/>
          <w:szCs w:val="32"/>
        </w:rPr>
        <w:t>2.</w:t>
      </w:r>
      <w:r>
        <w:rPr>
          <w:rFonts w:ascii="Times New Roman" w:eastAsia="仿宋_GB2312" w:hAnsi="Times New Roman" w:hint="eastAsia"/>
          <w:b/>
          <w:snapToGrid w:val="0"/>
          <w:sz w:val="32"/>
          <w:szCs w:val="32"/>
        </w:rPr>
        <w:t>学员要求</w:t>
      </w:r>
    </w:p>
    <w:p w14:paraId="4DF857BC" w14:textId="77777777" w:rsidR="00F44BE8" w:rsidRDefault="00000000">
      <w:pPr>
        <w:ind w:firstLineChars="500" w:firstLine="1606"/>
        <w:rPr>
          <w:rFonts w:ascii="Times New Roman" w:eastAsia="仿宋_GB2312" w:hAnsi="Times New Roman"/>
          <w:b/>
          <w:snapToGrid w:val="0"/>
          <w:sz w:val="32"/>
          <w:szCs w:val="32"/>
        </w:rPr>
      </w:pPr>
      <w:r>
        <w:rPr>
          <w:rFonts w:ascii="Times New Roman" w:eastAsia="仿宋_GB2312" w:hAnsi="Times New Roman" w:hint="eastAsia"/>
          <w:b/>
          <w:snapToGrid w:val="0"/>
          <w:sz w:val="32"/>
          <w:szCs w:val="32"/>
        </w:rPr>
        <w:t>3.</w:t>
      </w:r>
      <w:r>
        <w:rPr>
          <w:rFonts w:ascii="Times New Roman" w:eastAsia="仿宋_GB2312" w:hAnsi="Times New Roman" w:hint="eastAsia"/>
          <w:b/>
          <w:snapToGrid w:val="0"/>
          <w:sz w:val="32"/>
          <w:szCs w:val="32"/>
        </w:rPr>
        <w:t>请假条模板</w:t>
      </w:r>
    </w:p>
    <w:p w14:paraId="4B4AA21C" w14:textId="77777777" w:rsidR="00F44BE8" w:rsidRDefault="00000000">
      <w:pPr>
        <w:ind w:firstLineChars="500" w:firstLine="1606"/>
        <w:rPr>
          <w:rFonts w:ascii="Times New Roman" w:eastAsia="仿宋_GB2312" w:hAnsi="Times New Roman"/>
          <w:b/>
          <w:snapToGrid w:val="0"/>
          <w:sz w:val="32"/>
          <w:szCs w:val="32"/>
        </w:rPr>
      </w:pPr>
      <w:r>
        <w:rPr>
          <w:rFonts w:ascii="Times New Roman" w:eastAsia="仿宋_GB2312" w:hAnsi="Times New Roman" w:hint="eastAsia"/>
          <w:b/>
          <w:snapToGrid w:val="0"/>
          <w:sz w:val="32"/>
          <w:szCs w:val="32"/>
        </w:rPr>
        <w:t>4.</w:t>
      </w:r>
      <w:r>
        <w:rPr>
          <w:rFonts w:ascii="Times New Roman" w:eastAsia="仿宋_GB2312" w:hAnsi="Times New Roman" w:hint="eastAsia"/>
          <w:b/>
          <w:snapToGrid w:val="0"/>
          <w:sz w:val="32"/>
          <w:szCs w:val="32"/>
        </w:rPr>
        <w:t>推荐阅读书单</w:t>
      </w:r>
    </w:p>
    <w:p w14:paraId="0939EBB6" w14:textId="77777777" w:rsidR="00F44BE8" w:rsidRDefault="00F44BE8">
      <w:pPr>
        <w:adjustRightInd w:val="0"/>
        <w:snapToGrid w:val="0"/>
        <w:spacing w:line="560" w:lineRule="exact"/>
        <w:ind w:firstLineChars="200" w:firstLine="640"/>
        <w:rPr>
          <w:rFonts w:ascii="Cambria" w:eastAsia="方正黑体_GBK" w:hAnsi="Cambria" w:cs="Cambria"/>
          <w:sz w:val="32"/>
          <w:szCs w:val="32"/>
        </w:rPr>
      </w:pPr>
    </w:p>
    <w:p w14:paraId="0E1448F0" w14:textId="77777777" w:rsidR="00F44BE8" w:rsidRDefault="00000000">
      <w:pPr>
        <w:adjustRightInd w:val="0"/>
        <w:snapToGrid w:val="0"/>
        <w:spacing w:line="560" w:lineRule="exact"/>
        <w:ind w:firstLineChars="200" w:firstLine="640"/>
        <w:jc w:val="right"/>
        <w:rPr>
          <w:rFonts w:ascii="Times New Roman" w:eastAsia="仿宋_GB2312" w:hAnsi="Times New Roman"/>
          <w:snapToGrid w:val="0"/>
          <w:sz w:val="32"/>
          <w:szCs w:val="32"/>
        </w:rPr>
      </w:pPr>
      <w:r>
        <w:rPr>
          <w:rFonts w:ascii="Times New Roman" w:eastAsia="仿宋_GB2312" w:hAnsi="Times New Roman" w:hint="eastAsia"/>
          <w:snapToGrid w:val="0"/>
          <w:sz w:val="32"/>
          <w:szCs w:val="32"/>
        </w:rPr>
        <w:t>共青团中山大学材料学院委员会</w:t>
      </w:r>
    </w:p>
    <w:p w14:paraId="3B3ECBEC" w14:textId="77777777" w:rsidR="00F44BE8" w:rsidRDefault="00000000">
      <w:pPr>
        <w:adjustRightInd w:val="0"/>
        <w:snapToGrid w:val="0"/>
        <w:spacing w:line="560" w:lineRule="exact"/>
        <w:ind w:firstLineChars="200" w:firstLine="640"/>
        <w:jc w:val="right"/>
        <w:rPr>
          <w:rFonts w:ascii="Times New Roman" w:eastAsia="仿宋_GB2312" w:hAnsi="Times New Roman"/>
          <w:snapToGrid w:val="0"/>
          <w:sz w:val="32"/>
          <w:szCs w:val="32"/>
        </w:rPr>
      </w:pPr>
      <w:r>
        <w:rPr>
          <w:rFonts w:ascii="Times New Roman" w:eastAsia="仿宋_GB2312" w:hAnsi="Times New Roman"/>
          <w:snapToGrid w:val="0"/>
          <w:sz w:val="32"/>
          <w:szCs w:val="32"/>
        </w:rPr>
        <w:t>2024</w:t>
      </w:r>
      <w:r>
        <w:rPr>
          <w:rFonts w:ascii="Times New Roman" w:eastAsia="仿宋_GB2312" w:hAnsi="Times New Roman"/>
          <w:snapToGrid w:val="0"/>
          <w:sz w:val="32"/>
          <w:szCs w:val="32"/>
        </w:rPr>
        <w:t>年</w:t>
      </w:r>
      <w:r>
        <w:rPr>
          <w:rFonts w:ascii="Times New Roman" w:eastAsia="仿宋_GB2312" w:hAnsi="Times New Roman"/>
          <w:snapToGrid w:val="0"/>
          <w:sz w:val="32"/>
          <w:szCs w:val="32"/>
        </w:rPr>
        <w:t>12</w:t>
      </w:r>
      <w:r>
        <w:rPr>
          <w:rFonts w:ascii="Times New Roman" w:eastAsia="仿宋_GB2312" w:hAnsi="Times New Roman"/>
          <w:snapToGrid w:val="0"/>
          <w:sz w:val="32"/>
          <w:szCs w:val="32"/>
        </w:rPr>
        <w:t>月</w:t>
      </w:r>
      <w:r>
        <w:rPr>
          <w:rFonts w:ascii="Times New Roman" w:eastAsia="仿宋_GB2312" w:hAnsi="Times New Roman"/>
          <w:snapToGrid w:val="0"/>
          <w:sz w:val="32"/>
          <w:szCs w:val="32"/>
        </w:rPr>
        <w:t>10</w:t>
      </w:r>
      <w:r>
        <w:rPr>
          <w:rFonts w:ascii="Times New Roman" w:eastAsia="仿宋_GB2312" w:hAnsi="Times New Roman"/>
          <w:snapToGrid w:val="0"/>
          <w:sz w:val="32"/>
          <w:szCs w:val="32"/>
        </w:rPr>
        <w:t>日</w:t>
      </w:r>
    </w:p>
    <w:p w14:paraId="7321E111" w14:textId="77777777" w:rsidR="00F44BE8" w:rsidRDefault="00F44BE8">
      <w:pPr>
        <w:adjustRightInd w:val="0"/>
        <w:snapToGrid w:val="0"/>
        <w:spacing w:line="560" w:lineRule="exact"/>
        <w:ind w:firstLineChars="200" w:firstLine="640"/>
        <w:jc w:val="right"/>
        <w:rPr>
          <w:rFonts w:ascii="Times New Roman" w:eastAsia="仿宋_GB2312" w:hAnsi="Times New Roman"/>
          <w:snapToGrid w:val="0"/>
          <w:sz w:val="32"/>
          <w:szCs w:val="32"/>
        </w:rPr>
      </w:pPr>
    </w:p>
    <w:p w14:paraId="75C43C30" w14:textId="77777777" w:rsidR="00F44BE8" w:rsidRDefault="00000000">
      <w:pPr>
        <w:adjustRightInd w:val="0"/>
        <w:snapToGrid w:val="0"/>
        <w:spacing w:line="560" w:lineRule="exact"/>
        <w:jc w:val="left"/>
        <w:rPr>
          <w:rFonts w:ascii="Times New Roman" w:eastAsia="仿宋_GB2312" w:hAnsi="Times New Roman"/>
          <w:snapToGrid w:val="0"/>
          <w:sz w:val="32"/>
          <w:szCs w:val="32"/>
        </w:rPr>
      </w:pPr>
      <w:r>
        <w:rPr>
          <w:rFonts w:ascii="Times New Roman" w:eastAsia="仿宋_GB2312" w:hAnsi="Times New Roman" w:hint="eastAsia"/>
          <w:snapToGrid w:val="0"/>
          <w:sz w:val="32"/>
          <w:szCs w:val="32"/>
        </w:rPr>
        <w:lastRenderedPageBreak/>
        <w:t>（联系人：吴同学、</w:t>
      </w:r>
      <w:proofErr w:type="gramStart"/>
      <w:r>
        <w:rPr>
          <w:rFonts w:ascii="Times New Roman" w:eastAsia="仿宋_GB2312" w:hAnsi="Times New Roman" w:hint="eastAsia"/>
          <w:snapToGrid w:val="0"/>
          <w:sz w:val="32"/>
          <w:szCs w:val="32"/>
        </w:rPr>
        <w:t>戎</w:t>
      </w:r>
      <w:proofErr w:type="gramEnd"/>
      <w:r>
        <w:rPr>
          <w:rFonts w:ascii="Times New Roman" w:eastAsia="仿宋_GB2312" w:hAnsi="Times New Roman" w:hint="eastAsia"/>
          <w:snapToGrid w:val="0"/>
          <w:sz w:val="32"/>
          <w:szCs w:val="32"/>
        </w:rPr>
        <w:t>同学，联系方式：</w:t>
      </w:r>
      <w:r>
        <w:rPr>
          <w:rFonts w:ascii="Times New Roman" w:eastAsia="仿宋_GB2312" w:hAnsi="Times New Roman"/>
          <w:snapToGrid w:val="0"/>
          <w:sz w:val="32"/>
          <w:szCs w:val="32"/>
        </w:rPr>
        <w:t>15715013993</w:t>
      </w:r>
      <w:r>
        <w:rPr>
          <w:rFonts w:ascii="Times New Roman" w:eastAsia="仿宋_GB2312" w:hAnsi="Times New Roman" w:hint="eastAsia"/>
          <w:snapToGrid w:val="0"/>
          <w:sz w:val="32"/>
          <w:szCs w:val="32"/>
        </w:rPr>
        <w:t>、</w:t>
      </w:r>
      <w:r>
        <w:rPr>
          <w:rFonts w:ascii="Times New Roman" w:eastAsia="仿宋_GB2312" w:hAnsi="Times New Roman" w:hint="eastAsia"/>
          <w:snapToGrid w:val="0"/>
          <w:sz w:val="32"/>
          <w:szCs w:val="32"/>
        </w:rPr>
        <w:t>17837247816</w:t>
      </w:r>
      <w:r>
        <w:rPr>
          <w:rFonts w:ascii="Times New Roman" w:eastAsia="仿宋_GB2312" w:hAnsi="Times New Roman" w:hint="eastAsia"/>
          <w:snapToGrid w:val="0"/>
          <w:sz w:val="32"/>
          <w:szCs w:val="32"/>
        </w:rPr>
        <w:t>。）</w:t>
      </w:r>
    </w:p>
    <w:p w14:paraId="0445F6C0" w14:textId="77777777" w:rsidR="00F44BE8" w:rsidRDefault="00000000">
      <w:pPr>
        <w:rPr>
          <w:rFonts w:ascii="Times New Roman" w:eastAsia="方正仿宋_GBK" w:hAnsi="Times New Roman" w:cs="方正仿宋_GBK"/>
          <w:sz w:val="32"/>
          <w:szCs w:val="32"/>
        </w:rPr>
      </w:pPr>
      <w:r>
        <w:rPr>
          <w:rFonts w:ascii="Times New Roman" w:eastAsia="方正仿宋_GBK" w:hAnsi="Times New Roman" w:cs="方正仿宋_GBK" w:hint="eastAsia"/>
          <w:sz w:val="32"/>
          <w:szCs w:val="32"/>
        </w:rPr>
        <w:br w:type="page"/>
      </w:r>
    </w:p>
    <w:p w14:paraId="0B17DA3A" w14:textId="77777777" w:rsidR="00F44BE8" w:rsidRDefault="00000000">
      <w:pPr>
        <w:jc w:val="left"/>
        <w:rPr>
          <w:rFonts w:ascii="方正小标宋简体" w:eastAsia="方正小标宋简体" w:hAnsi="方正小标宋简体" w:cs="方正小标宋简体" w:hint="eastAsia"/>
          <w:sz w:val="32"/>
          <w:szCs w:val="32"/>
        </w:rPr>
      </w:pPr>
      <w:r>
        <w:rPr>
          <w:rFonts w:ascii="方正小标宋简体" w:eastAsia="方正小标宋简体" w:hAnsi="方正小标宋简体" w:cs="方正小标宋简体" w:hint="eastAsia"/>
          <w:sz w:val="32"/>
          <w:szCs w:val="32"/>
        </w:rPr>
        <w:lastRenderedPageBreak/>
        <w:t>附件1</w:t>
      </w:r>
    </w:p>
    <w:p w14:paraId="2D1B9892" w14:textId="77777777" w:rsidR="00F44BE8" w:rsidRDefault="00000000">
      <w:pPr>
        <w:jc w:val="center"/>
        <w:rPr>
          <w:rFonts w:ascii="方正小标宋简体" w:eastAsia="方正小标宋简体" w:hAnsi="方正小标宋简体" w:cs="方正小标宋简体" w:hint="eastAsia"/>
          <w:sz w:val="32"/>
          <w:szCs w:val="32"/>
        </w:rPr>
      </w:pPr>
      <w:r>
        <w:rPr>
          <w:rFonts w:ascii="方正小标宋简体" w:eastAsia="方正小标宋简体" w:hAnsi="方正小标宋简体" w:cs="方正小标宋简体" w:hint="eastAsia"/>
          <w:sz w:val="32"/>
          <w:szCs w:val="32"/>
        </w:rPr>
        <w:t>材料学院“青马工程”学员报名表</w:t>
      </w:r>
    </w:p>
    <w:tbl>
      <w:tblPr>
        <w:tblW w:w="1011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369"/>
        <w:gridCol w:w="894"/>
        <w:gridCol w:w="999"/>
        <w:gridCol w:w="1239"/>
        <w:gridCol w:w="1086"/>
        <w:gridCol w:w="954"/>
        <w:gridCol w:w="1271"/>
        <w:gridCol w:w="481"/>
        <w:gridCol w:w="1824"/>
      </w:tblGrid>
      <w:tr w:rsidR="00F44BE8" w14:paraId="6E78D812" w14:textId="77777777">
        <w:trPr>
          <w:trHeight w:val="794"/>
          <w:jc w:val="center"/>
        </w:trPr>
        <w:tc>
          <w:tcPr>
            <w:tcW w:w="1369" w:type="dxa"/>
            <w:tcBorders>
              <w:top w:val="single" w:sz="4" w:space="0" w:color="auto"/>
              <w:left w:val="single" w:sz="4" w:space="0" w:color="auto"/>
              <w:bottom w:val="single" w:sz="4" w:space="0" w:color="auto"/>
              <w:right w:val="single" w:sz="4" w:space="0" w:color="auto"/>
            </w:tcBorders>
            <w:vAlign w:val="center"/>
          </w:tcPr>
          <w:p w14:paraId="16B8E70B" w14:textId="77777777" w:rsidR="00F44BE8" w:rsidRDefault="00000000">
            <w:pPr>
              <w:spacing w:line="240" w:lineRule="atLeast"/>
              <w:jc w:val="center"/>
              <w:rPr>
                <w:rFonts w:ascii="仿宋_GB2312" w:eastAsia="仿宋_GB2312" w:hAnsi="仿宋_GB2312" w:cs="仿宋_GB2312" w:hint="eastAsia"/>
                <w:b/>
                <w:sz w:val="24"/>
              </w:rPr>
            </w:pPr>
            <w:r>
              <w:rPr>
                <w:rFonts w:ascii="仿宋_GB2312" w:eastAsia="仿宋_GB2312" w:hAnsi="仿宋_GB2312" w:cs="仿宋_GB2312" w:hint="eastAsia"/>
                <w:b/>
                <w:sz w:val="24"/>
              </w:rPr>
              <w:t>姓  名</w:t>
            </w:r>
          </w:p>
        </w:tc>
        <w:tc>
          <w:tcPr>
            <w:tcW w:w="1893" w:type="dxa"/>
            <w:gridSpan w:val="2"/>
            <w:tcBorders>
              <w:top w:val="single" w:sz="4" w:space="0" w:color="auto"/>
              <w:left w:val="single" w:sz="4" w:space="0" w:color="auto"/>
              <w:bottom w:val="single" w:sz="4" w:space="0" w:color="auto"/>
              <w:right w:val="single" w:sz="4" w:space="0" w:color="auto"/>
            </w:tcBorders>
            <w:vAlign w:val="center"/>
          </w:tcPr>
          <w:p w14:paraId="4E8447D8" w14:textId="77777777" w:rsidR="00F44BE8" w:rsidRDefault="00F44BE8">
            <w:pPr>
              <w:spacing w:line="240" w:lineRule="atLeast"/>
              <w:jc w:val="center"/>
              <w:rPr>
                <w:rFonts w:ascii="仿宋_GB2312" w:eastAsia="仿宋_GB2312" w:hAnsi="仿宋_GB2312" w:cs="仿宋_GB2312" w:hint="eastAsia"/>
                <w:sz w:val="24"/>
              </w:rPr>
            </w:pPr>
          </w:p>
        </w:tc>
        <w:tc>
          <w:tcPr>
            <w:tcW w:w="1239" w:type="dxa"/>
            <w:tcBorders>
              <w:top w:val="single" w:sz="4" w:space="0" w:color="auto"/>
              <w:left w:val="single" w:sz="4" w:space="0" w:color="auto"/>
              <w:bottom w:val="single" w:sz="4" w:space="0" w:color="auto"/>
              <w:right w:val="single" w:sz="4" w:space="0" w:color="auto"/>
            </w:tcBorders>
            <w:vAlign w:val="center"/>
          </w:tcPr>
          <w:p w14:paraId="43C501CF" w14:textId="77777777" w:rsidR="00F44BE8" w:rsidRDefault="00000000">
            <w:pPr>
              <w:spacing w:line="240" w:lineRule="atLeast"/>
              <w:jc w:val="center"/>
              <w:rPr>
                <w:rFonts w:ascii="仿宋_GB2312" w:eastAsia="仿宋_GB2312" w:hAnsi="仿宋_GB2312" w:cs="仿宋_GB2312" w:hint="eastAsia"/>
                <w:b/>
                <w:sz w:val="24"/>
              </w:rPr>
            </w:pPr>
            <w:r>
              <w:rPr>
                <w:rFonts w:ascii="仿宋_GB2312" w:eastAsia="仿宋_GB2312" w:hAnsi="仿宋_GB2312" w:cs="仿宋_GB2312" w:hint="eastAsia"/>
                <w:b/>
                <w:sz w:val="24"/>
              </w:rPr>
              <w:t>性  别</w:t>
            </w:r>
          </w:p>
        </w:tc>
        <w:tc>
          <w:tcPr>
            <w:tcW w:w="1086" w:type="dxa"/>
            <w:tcBorders>
              <w:top w:val="single" w:sz="4" w:space="0" w:color="auto"/>
              <w:left w:val="single" w:sz="4" w:space="0" w:color="auto"/>
              <w:bottom w:val="single" w:sz="4" w:space="0" w:color="auto"/>
              <w:right w:val="single" w:sz="4" w:space="0" w:color="auto"/>
            </w:tcBorders>
            <w:vAlign w:val="center"/>
          </w:tcPr>
          <w:p w14:paraId="77E341F4" w14:textId="77777777" w:rsidR="00F44BE8" w:rsidRDefault="00F44BE8">
            <w:pPr>
              <w:spacing w:line="240" w:lineRule="atLeast"/>
              <w:jc w:val="center"/>
              <w:rPr>
                <w:rFonts w:ascii="仿宋_GB2312" w:eastAsia="仿宋_GB2312" w:hAnsi="仿宋_GB2312" w:cs="仿宋_GB2312" w:hint="eastAsia"/>
                <w:sz w:val="24"/>
              </w:rPr>
            </w:pPr>
          </w:p>
        </w:tc>
        <w:tc>
          <w:tcPr>
            <w:tcW w:w="954" w:type="dxa"/>
            <w:tcBorders>
              <w:top w:val="single" w:sz="4" w:space="0" w:color="auto"/>
              <w:left w:val="single" w:sz="4" w:space="0" w:color="auto"/>
              <w:bottom w:val="single" w:sz="4" w:space="0" w:color="auto"/>
              <w:right w:val="single" w:sz="4" w:space="0" w:color="auto"/>
            </w:tcBorders>
            <w:vAlign w:val="center"/>
          </w:tcPr>
          <w:p w14:paraId="64663316" w14:textId="77777777" w:rsidR="00F44BE8" w:rsidRDefault="00000000">
            <w:pPr>
              <w:spacing w:line="240" w:lineRule="atLeast"/>
              <w:jc w:val="center"/>
              <w:rPr>
                <w:rFonts w:ascii="仿宋_GB2312" w:eastAsia="仿宋_GB2312" w:hAnsi="仿宋_GB2312" w:cs="仿宋_GB2312" w:hint="eastAsia"/>
                <w:sz w:val="24"/>
              </w:rPr>
            </w:pPr>
            <w:r>
              <w:rPr>
                <w:rFonts w:ascii="仿宋_GB2312" w:eastAsia="仿宋_GB2312" w:hAnsi="仿宋_GB2312" w:cs="仿宋_GB2312" w:hint="eastAsia"/>
                <w:b/>
                <w:sz w:val="24"/>
              </w:rPr>
              <w:t>民  族</w:t>
            </w:r>
          </w:p>
        </w:tc>
        <w:tc>
          <w:tcPr>
            <w:tcW w:w="1271" w:type="dxa"/>
            <w:tcBorders>
              <w:top w:val="single" w:sz="4" w:space="0" w:color="auto"/>
              <w:left w:val="single" w:sz="4" w:space="0" w:color="auto"/>
              <w:bottom w:val="single" w:sz="4" w:space="0" w:color="auto"/>
              <w:right w:val="single" w:sz="4" w:space="0" w:color="auto"/>
            </w:tcBorders>
            <w:vAlign w:val="center"/>
          </w:tcPr>
          <w:p w14:paraId="3FC2C02A" w14:textId="77777777" w:rsidR="00F44BE8" w:rsidRDefault="00F44BE8">
            <w:pPr>
              <w:spacing w:line="240" w:lineRule="atLeast"/>
              <w:jc w:val="center"/>
              <w:rPr>
                <w:rFonts w:ascii="仿宋_GB2312" w:eastAsia="仿宋_GB2312" w:hAnsi="仿宋_GB2312" w:cs="仿宋_GB2312" w:hint="eastAsia"/>
                <w:sz w:val="24"/>
              </w:rPr>
            </w:pPr>
          </w:p>
        </w:tc>
        <w:tc>
          <w:tcPr>
            <w:tcW w:w="2305" w:type="dxa"/>
            <w:gridSpan w:val="2"/>
            <w:vMerge w:val="restart"/>
            <w:tcBorders>
              <w:top w:val="single" w:sz="4" w:space="0" w:color="auto"/>
              <w:left w:val="single" w:sz="4" w:space="0" w:color="auto"/>
              <w:right w:val="single" w:sz="4" w:space="0" w:color="auto"/>
            </w:tcBorders>
            <w:vAlign w:val="center"/>
          </w:tcPr>
          <w:p w14:paraId="2D52D7B0" w14:textId="77777777" w:rsidR="00F44BE8" w:rsidRDefault="00000000">
            <w:pPr>
              <w:spacing w:line="240" w:lineRule="atLeast"/>
              <w:jc w:val="center"/>
              <w:rPr>
                <w:rFonts w:ascii="仿宋_GB2312" w:eastAsia="仿宋_GB2312" w:hAnsi="仿宋_GB2312" w:cs="仿宋_GB2312" w:hint="eastAsia"/>
                <w:b/>
                <w:bCs/>
                <w:sz w:val="24"/>
              </w:rPr>
            </w:pPr>
            <w:r>
              <w:rPr>
                <w:rFonts w:ascii="仿宋_GB2312" w:eastAsia="仿宋_GB2312" w:hAnsi="仿宋_GB2312" w:cs="仿宋_GB2312" w:hint="eastAsia"/>
                <w:b/>
                <w:bCs/>
                <w:sz w:val="24"/>
              </w:rPr>
              <w:t>照 片</w:t>
            </w:r>
          </w:p>
          <w:p w14:paraId="5E2938E7" w14:textId="77777777" w:rsidR="00F44BE8" w:rsidRDefault="00000000">
            <w:pPr>
              <w:spacing w:line="240" w:lineRule="atLeast"/>
              <w:jc w:val="center"/>
              <w:rPr>
                <w:rFonts w:ascii="仿宋_GB2312" w:eastAsia="仿宋_GB2312" w:hAnsi="仿宋_GB2312" w:cs="仿宋_GB2312" w:hint="eastAsia"/>
                <w:sz w:val="24"/>
              </w:rPr>
            </w:pPr>
            <w:r>
              <w:rPr>
                <w:rFonts w:ascii="仿宋_GB2312" w:eastAsia="仿宋_GB2312" w:hAnsi="仿宋_GB2312" w:cs="仿宋_GB2312" w:hint="eastAsia"/>
                <w:sz w:val="24"/>
              </w:rPr>
              <w:t>（必填）</w:t>
            </w:r>
          </w:p>
        </w:tc>
      </w:tr>
      <w:tr w:rsidR="00F44BE8" w14:paraId="0AD71AB5" w14:textId="77777777">
        <w:trPr>
          <w:trHeight w:val="794"/>
          <w:jc w:val="center"/>
        </w:trPr>
        <w:tc>
          <w:tcPr>
            <w:tcW w:w="1369" w:type="dxa"/>
            <w:tcBorders>
              <w:top w:val="single" w:sz="4" w:space="0" w:color="auto"/>
              <w:left w:val="single" w:sz="4" w:space="0" w:color="auto"/>
              <w:bottom w:val="single" w:sz="4" w:space="0" w:color="auto"/>
              <w:right w:val="single" w:sz="4" w:space="0" w:color="auto"/>
            </w:tcBorders>
            <w:vAlign w:val="center"/>
          </w:tcPr>
          <w:p w14:paraId="2D0628CB" w14:textId="77777777" w:rsidR="00F44BE8" w:rsidRDefault="00000000">
            <w:pPr>
              <w:spacing w:line="240" w:lineRule="atLeast"/>
              <w:jc w:val="center"/>
              <w:rPr>
                <w:rFonts w:ascii="仿宋_GB2312" w:eastAsia="仿宋_GB2312" w:hAnsi="仿宋_GB2312" w:cs="仿宋_GB2312" w:hint="eastAsia"/>
                <w:b/>
                <w:sz w:val="24"/>
              </w:rPr>
            </w:pPr>
            <w:r>
              <w:rPr>
                <w:rFonts w:ascii="仿宋_GB2312" w:eastAsia="仿宋_GB2312" w:hAnsi="仿宋_GB2312" w:cs="仿宋_GB2312" w:hint="eastAsia"/>
                <w:b/>
                <w:sz w:val="24"/>
              </w:rPr>
              <w:t>学  号</w:t>
            </w:r>
          </w:p>
        </w:tc>
        <w:tc>
          <w:tcPr>
            <w:tcW w:w="1893" w:type="dxa"/>
            <w:gridSpan w:val="2"/>
            <w:tcBorders>
              <w:top w:val="single" w:sz="4" w:space="0" w:color="auto"/>
              <w:left w:val="single" w:sz="4" w:space="0" w:color="auto"/>
              <w:bottom w:val="single" w:sz="4" w:space="0" w:color="auto"/>
              <w:right w:val="single" w:sz="4" w:space="0" w:color="auto"/>
            </w:tcBorders>
            <w:vAlign w:val="center"/>
          </w:tcPr>
          <w:p w14:paraId="6057D022" w14:textId="77777777" w:rsidR="00F44BE8" w:rsidRDefault="00F44BE8">
            <w:pPr>
              <w:spacing w:line="240" w:lineRule="atLeast"/>
              <w:jc w:val="center"/>
              <w:rPr>
                <w:rFonts w:ascii="仿宋_GB2312" w:eastAsia="仿宋_GB2312" w:hAnsi="仿宋_GB2312" w:cs="仿宋_GB2312" w:hint="eastAsia"/>
                <w:sz w:val="24"/>
              </w:rPr>
            </w:pPr>
          </w:p>
        </w:tc>
        <w:tc>
          <w:tcPr>
            <w:tcW w:w="1239" w:type="dxa"/>
            <w:tcBorders>
              <w:top w:val="single" w:sz="4" w:space="0" w:color="auto"/>
              <w:left w:val="single" w:sz="4" w:space="0" w:color="auto"/>
              <w:bottom w:val="single" w:sz="4" w:space="0" w:color="auto"/>
              <w:right w:val="single" w:sz="4" w:space="0" w:color="auto"/>
            </w:tcBorders>
            <w:vAlign w:val="center"/>
          </w:tcPr>
          <w:p w14:paraId="23D880C5" w14:textId="77777777" w:rsidR="00F44BE8" w:rsidRDefault="00000000">
            <w:pPr>
              <w:spacing w:line="240" w:lineRule="atLeast"/>
              <w:jc w:val="center"/>
              <w:rPr>
                <w:rFonts w:ascii="仿宋_GB2312" w:eastAsia="仿宋_GB2312" w:hAnsi="仿宋_GB2312" w:cs="仿宋_GB2312" w:hint="eastAsia"/>
                <w:b/>
                <w:sz w:val="24"/>
              </w:rPr>
            </w:pPr>
            <w:r>
              <w:rPr>
                <w:rFonts w:ascii="仿宋_GB2312" w:eastAsia="仿宋_GB2312" w:hAnsi="仿宋_GB2312" w:cs="仿宋_GB2312" w:hint="eastAsia"/>
                <w:b/>
                <w:sz w:val="24"/>
              </w:rPr>
              <w:t>培养单位</w:t>
            </w:r>
          </w:p>
        </w:tc>
        <w:tc>
          <w:tcPr>
            <w:tcW w:w="3311" w:type="dxa"/>
            <w:gridSpan w:val="3"/>
            <w:tcBorders>
              <w:top w:val="single" w:sz="4" w:space="0" w:color="auto"/>
              <w:left w:val="single" w:sz="4" w:space="0" w:color="auto"/>
              <w:bottom w:val="single" w:sz="4" w:space="0" w:color="auto"/>
              <w:right w:val="single" w:sz="4" w:space="0" w:color="auto"/>
            </w:tcBorders>
            <w:vAlign w:val="center"/>
          </w:tcPr>
          <w:p w14:paraId="43D0C5EE" w14:textId="77777777" w:rsidR="00F44BE8" w:rsidRDefault="00F44BE8">
            <w:pPr>
              <w:spacing w:line="240" w:lineRule="atLeast"/>
              <w:jc w:val="center"/>
              <w:rPr>
                <w:rFonts w:ascii="仿宋_GB2312" w:eastAsia="仿宋_GB2312" w:hAnsi="仿宋_GB2312" w:cs="仿宋_GB2312" w:hint="eastAsia"/>
                <w:sz w:val="24"/>
              </w:rPr>
            </w:pPr>
          </w:p>
        </w:tc>
        <w:tc>
          <w:tcPr>
            <w:tcW w:w="2305" w:type="dxa"/>
            <w:gridSpan w:val="2"/>
            <w:vMerge/>
            <w:tcBorders>
              <w:left w:val="single" w:sz="4" w:space="0" w:color="auto"/>
              <w:right w:val="single" w:sz="4" w:space="0" w:color="auto"/>
            </w:tcBorders>
            <w:vAlign w:val="center"/>
          </w:tcPr>
          <w:p w14:paraId="3B46166D" w14:textId="77777777" w:rsidR="00F44BE8" w:rsidRDefault="00F44BE8">
            <w:pPr>
              <w:spacing w:line="240" w:lineRule="atLeast"/>
              <w:jc w:val="center"/>
              <w:rPr>
                <w:rFonts w:ascii="仿宋_GB2312" w:eastAsia="仿宋_GB2312" w:hAnsi="仿宋_GB2312" w:cs="仿宋_GB2312" w:hint="eastAsia"/>
                <w:sz w:val="24"/>
              </w:rPr>
            </w:pPr>
          </w:p>
        </w:tc>
      </w:tr>
      <w:tr w:rsidR="00F44BE8" w14:paraId="3BFA21D9" w14:textId="77777777">
        <w:trPr>
          <w:trHeight w:val="794"/>
          <w:jc w:val="center"/>
        </w:trPr>
        <w:tc>
          <w:tcPr>
            <w:tcW w:w="1369" w:type="dxa"/>
            <w:tcBorders>
              <w:top w:val="single" w:sz="4" w:space="0" w:color="auto"/>
              <w:left w:val="single" w:sz="4" w:space="0" w:color="auto"/>
              <w:bottom w:val="single" w:sz="4" w:space="0" w:color="auto"/>
              <w:right w:val="single" w:sz="4" w:space="0" w:color="auto"/>
            </w:tcBorders>
            <w:vAlign w:val="center"/>
          </w:tcPr>
          <w:p w14:paraId="792853B0" w14:textId="77777777" w:rsidR="00F44BE8" w:rsidRDefault="00000000">
            <w:pPr>
              <w:spacing w:line="240" w:lineRule="atLeast"/>
              <w:jc w:val="center"/>
              <w:rPr>
                <w:rFonts w:ascii="仿宋_GB2312" w:eastAsia="仿宋_GB2312" w:hAnsi="仿宋_GB2312" w:cs="仿宋_GB2312" w:hint="eastAsia"/>
                <w:b/>
                <w:sz w:val="24"/>
              </w:rPr>
            </w:pPr>
            <w:r>
              <w:rPr>
                <w:rFonts w:ascii="仿宋_GB2312" w:eastAsia="仿宋_GB2312" w:hAnsi="仿宋_GB2312" w:cs="仿宋_GB2312" w:hint="eastAsia"/>
                <w:b/>
                <w:sz w:val="24"/>
              </w:rPr>
              <w:t>年  级</w:t>
            </w:r>
          </w:p>
        </w:tc>
        <w:tc>
          <w:tcPr>
            <w:tcW w:w="1893" w:type="dxa"/>
            <w:gridSpan w:val="2"/>
            <w:tcBorders>
              <w:top w:val="single" w:sz="4" w:space="0" w:color="auto"/>
              <w:left w:val="single" w:sz="4" w:space="0" w:color="auto"/>
              <w:bottom w:val="single" w:sz="4" w:space="0" w:color="auto"/>
              <w:right w:val="single" w:sz="4" w:space="0" w:color="auto"/>
            </w:tcBorders>
            <w:vAlign w:val="center"/>
          </w:tcPr>
          <w:p w14:paraId="1B1F8126" w14:textId="77777777" w:rsidR="00F44BE8" w:rsidRDefault="00000000">
            <w:pPr>
              <w:spacing w:line="240" w:lineRule="atLeast"/>
              <w:jc w:val="center"/>
              <w:rPr>
                <w:rFonts w:ascii="仿宋_GB2312" w:eastAsia="仿宋_GB2312" w:hAnsi="仿宋_GB2312" w:cs="仿宋_GB2312" w:hint="eastAsia"/>
                <w:sz w:val="24"/>
              </w:rPr>
            </w:pPr>
            <w:r>
              <w:rPr>
                <w:rFonts w:ascii="仿宋_GB2312" w:eastAsia="仿宋_GB2312" w:hAnsi="仿宋_GB2312" w:cs="仿宋_GB2312" w:hint="eastAsia"/>
                <w:color w:val="FF0000"/>
                <w:sz w:val="24"/>
              </w:rPr>
              <w:t>20xx级</w:t>
            </w:r>
          </w:p>
        </w:tc>
        <w:tc>
          <w:tcPr>
            <w:tcW w:w="1239" w:type="dxa"/>
            <w:tcBorders>
              <w:top w:val="single" w:sz="4" w:space="0" w:color="auto"/>
              <w:left w:val="single" w:sz="4" w:space="0" w:color="auto"/>
              <w:bottom w:val="single" w:sz="4" w:space="0" w:color="auto"/>
              <w:right w:val="single" w:sz="4" w:space="0" w:color="auto"/>
            </w:tcBorders>
            <w:vAlign w:val="center"/>
          </w:tcPr>
          <w:p w14:paraId="22AA4C2C" w14:textId="77777777" w:rsidR="00F44BE8" w:rsidRDefault="00000000">
            <w:pPr>
              <w:spacing w:line="240" w:lineRule="atLeast"/>
              <w:jc w:val="center"/>
              <w:rPr>
                <w:rFonts w:ascii="仿宋_GB2312" w:eastAsia="仿宋_GB2312" w:hAnsi="仿宋_GB2312" w:cs="仿宋_GB2312" w:hint="eastAsia"/>
                <w:b/>
                <w:sz w:val="24"/>
              </w:rPr>
            </w:pPr>
            <w:r>
              <w:rPr>
                <w:rFonts w:ascii="仿宋_GB2312" w:eastAsia="仿宋_GB2312" w:hAnsi="仿宋_GB2312" w:cs="仿宋_GB2312" w:hint="eastAsia"/>
                <w:b/>
                <w:sz w:val="24"/>
              </w:rPr>
              <w:t>专业</w:t>
            </w:r>
          </w:p>
        </w:tc>
        <w:tc>
          <w:tcPr>
            <w:tcW w:w="3311" w:type="dxa"/>
            <w:gridSpan w:val="3"/>
            <w:tcBorders>
              <w:top w:val="single" w:sz="4" w:space="0" w:color="auto"/>
              <w:left w:val="single" w:sz="4" w:space="0" w:color="auto"/>
              <w:bottom w:val="single" w:sz="4" w:space="0" w:color="auto"/>
              <w:right w:val="single" w:sz="4" w:space="0" w:color="auto"/>
            </w:tcBorders>
            <w:vAlign w:val="center"/>
          </w:tcPr>
          <w:p w14:paraId="7A3904C1" w14:textId="77777777" w:rsidR="00F44BE8" w:rsidRDefault="00F44BE8">
            <w:pPr>
              <w:spacing w:line="240" w:lineRule="atLeast"/>
              <w:jc w:val="center"/>
              <w:rPr>
                <w:rFonts w:ascii="仿宋_GB2312" w:eastAsia="仿宋_GB2312" w:hAnsi="仿宋_GB2312" w:cs="仿宋_GB2312" w:hint="eastAsia"/>
                <w:sz w:val="24"/>
              </w:rPr>
            </w:pPr>
          </w:p>
        </w:tc>
        <w:tc>
          <w:tcPr>
            <w:tcW w:w="2305" w:type="dxa"/>
            <w:gridSpan w:val="2"/>
            <w:vMerge/>
            <w:tcBorders>
              <w:left w:val="single" w:sz="4" w:space="0" w:color="auto"/>
              <w:right w:val="single" w:sz="4" w:space="0" w:color="auto"/>
            </w:tcBorders>
            <w:vAlign w:val="center"/>
          </w:tcPr>
          <w:p w14:paraId="787858F8" w14:textId="77777777" w:rsidR="00F44BE8" w:rsidRDefault="00F44BE8">
            <w:pPr>
              <w:spacing w:line="240" w:lineRule="atLeast"/>
              <w:jc w:val="center"/>
              <w:rPr>
                <w:rFonts w:ascii="仿宋_GB2312" w:eastAsia="仿宋_GB2312" w:hAnsi="仿宋_GB2312" w:cs="仿宋_GB2312" w:hint="eastAsia"/>
                <w:sz w:val="24"/>
              </w:rPr>
            </w:pPr>
          </w:p>
        </w:tc>
      </w:tr>
      <w:tr w:rsidR="00F44BE8" w14:paraId="0A83E3A7" w14:textId="77777777">
        <w:trPr>
          <w:trHeight w:val="794"/>
          <w:jc w:val="center"/>
        </w:trPr>
        <w:tc>
          <w:tcPr>
            <w:tcW w:w="1369" w:type="dxa"/>
            <w:tcBorders>
              <w:top w:val="single" w:sz="4" w:space="0" w:color="auto"/>
              <w:left w:val="single" w:sz="4" w:space="0" w:color="auto"/>
              <w:bottom w:val="single" w:sz="4" w:space="0" w:color="auto"/>
              <w:right w:val="single" w:sz="4" w:space="0" w:color="auto"/>
            </w:tcBorders>
            <w:vAlign w:val="center"/>
          </w:tcPr>
          <w:p w14:paraId="05F15023" w14:textId="77777777" w:rsidR="00F44BE8" w:rsidRDefault="00000000">
            <w:pPr>
              <w:spacing w:line="240" w:lineRule="atLeast"/>
              <w:jc w:val="center"/>
              <w:rPr>
                <w:rFonts w:ascii="仿宋_GB2312" w:eastAsia="仿宋_GB2312" w:hAnsi="仿宋_GB2312" w:cs="仿宋_GB2312" w:hint="eastAsia"/>
                <w:b/>
                <w:sz w:val="24"/>
              </w:rPr>
            </w:pPr>
            <w:r>
              <w:rPr>
                <w:rFonts w:ascii="仿宋_GB2312" w:eastAsia="仿宋_GB2312" w:hAnsi="仿宋_GB2312" w:cs="仿宋_GB2312" w:hint="eastAsia"/>
                <w:b/>
                <w:sz w:val="24"/>
              </w:rPr>
              <w:t>培养类别</w:t>
            </w:r>
          </w:p>
        </w:tc>
        <w:tc>
          <w:tcPr>
            <w:tcW w:w="1893" w:type="dxa"/>
            <w:gridSpan w:val="2"/>
            <w:tcBorders>
              <w:top w:val="single" w:sz="4" w:space="0" w:color="auto"/>
              <w:left w:val="single" w:sz="4" w:space="0" w:color="auto"/>
              <w:bottom w:val="single" w:sz="4" w:space="0" w:color="auto"/>
              <w:right w:val="single" w:sz="4" w:space="0" w:color="auto"/>
            </w:tcBorders>
            <w:vAlign w:val="center"/>
          </w:tcPr>
          <w:p w14:paraId="159BFB13" w14:textId="77777777" w:rsidR="00F44BE8" w:rsidRDefault="00000000">
            <w:pPr>
              <w:spacing w:line="240" w:lineRule="atLeast"/>
              <w:jc w:val="center"/>
              <w:rPr>
                <w:rFonts w:ascii="仿宋_GB2312" w:eastAsia="仿宋_GB2312" w:hAnsi="仿宋_GB2312" w:cs="仿宋_GB2312" w:hint="eastAsia"/>
                <w:sz w:val="24"/>
              </w:rPr>
            </w:pPr>
            <w:r>
              <w:rPr>
                <w:rFonts w:ascii="仿宋_GB2312" w:eastAsia="仿宋_GB2312" w:hAnsi="仿宋_GB2312" w:cs="仿宋_GB2312" w:hint="eastAsia"/>
                <w:color w:val="FF0000"/>
                <w:sz w:val="24"/>
              </w:rPr>
              <w:t>本科生/硕士生/博士生</w:t>
            </w:r>
          </w:p>
        </w:tc>
        <w:tc>
          <w:tcPr>
            <w:tcW w:w="1239" w:type="dxa"/>
            <w:tcBorders>
              <w:top w:val="single" w:sz="4" w:space="0" w:color="auto"/>
              <w:left w:val="single" w:sz="4" w:space="0" w:color="auto"/>
              <w:bottom w:val="single" w:sz="4" w:space="0" w:color="auto"/>
              <w:right w:val="single" w:sz="4" w:space="0" w:color="auto"/>
            </w:tcBorders>
            <w:vAlign w:val="center"/>
          </w:tcPr>
          <w:p w14:paraId="1BFBCFC3" w14:textId="77777777" w:rsidR="00F44BE8" w:rsidRDefault="00000000">
            <w:pPr>
              <w:spacing w:line="240" w:lineRule="atLeast"/>
              <w:jc w:val="center"/>
              <w:rPr>
                <w:rFonts w:ascii="仿宋_GB2312" w:eastAsia="仿宋_GB2312" w:hAnsi="仿宋_GB2312" w:cs="仿宋_GB2312" w:hint="eastAsia"/>
                <w:b/>
                <w:sz w:val="24"/>
              </w:rPr>
            </w:pPr>
            <w:r>
              <w:rPr>
                <w:rFonts w:ascii="仿宋_GB2312" w:eastAsia="仿宋_GB2312" w:hAnsi="仿宋_GB2312" w:cs="仿宋_GB2312" w:hint="eastAsia"/>
                <w:b/>
                <w:sz w:val="24"/>
              </w:rPr>
              <w:t>所在校园</w:t>
            </w:r>
          </w:p>
        </w:tc>
        <w:tc>
          <w:tcPr>
            <w:tcW w:w="3311" w:type="dxa"/>
            <w:gridSpan w:val="3"/>
            <w:tcBorders>
              <w:top w:val="single" w:sz="4" w:space="0" w:color="auto"/>
              <w:left w:val="single" w:sz="4" w:space="0" w:color="auto"/>
              <w:bottom w:val="single" w:sz="4" w:space="0" w:color="auto"/>
              <w:right w:val="single" w:sz="4" w:space="0" w:color="auto"/>
            </w:tcBorders>
            <w:vAlign w:val="center"/>
          </w:tcPr>
          <w:p w14:paraId="265E26BC" w14:textId="77777777" w:rsidR="00F44BE8" w:rsidRDefault="00000000">
            <w:pPr>
              <w:spacing w:line="240" w:lineRule="atLeast"/>
              <w:jc w:val="center"/>
              <w:rPr>
                <w:rFonts w:ascii="仿宋_GB2312" w:eastAsia="仿宋_GB2312" w:hAnsi="仿宋_GB2312" w:cs="仿宋_GB2312" w:hint="eastAsia"/>
                <w:sz w:val="24"/>
              </w:rPr>
            </w:pPr>
            <w:r>
              <w:rPr>
                <w:rFonts w:ascii="仿宋_GB2312" w:eastAsia="仿宋_GB2312" w:hAnsi="仿宋_GB2312" w:cs="仿宋_GB2312" w:hint="eastAsia"/>
                <w:color w:val="FF0000"/>
                <w:sz w:val="24"/>
              </w:rPr>
              <w:t>广州校区X校园或深圳校区</w:t>
            </w:r>
          </w:p>
        </w:tc>
        <w:tc>
          <w:tcPr>
            <w:tcW w:w="2305" w:type="dxa"/>
            <w:gridSpan w:val="2"/>
            <w:vMerge/>
            <w:tcBorders>
              <w:left w:val="single" w:sz="4" w:space="0" w:color="auto"/>
              <w:bottom w:val="single" w:sz="4" w:space="0" w:color="auto"/>
              <w:right w:val="single" w:sz="4" w:space="0" w:color="auto"/>
            </w:tcBorders>
            <w:vAlign w:val="center"/>
          </w:tcPr>
          <w:p w14:paraId="0500CB4C" w14:textId="77777777" w:rsidR="00F44BE8" w:rsidRDefault="00F44BE8">
            <w:pPr>
              <w:spacing w:line="240" w:lineRule="atLeast"/>
              <w:jc w:val="center"/>
              <w:rPr>
                <w:rFonts w:ascii="仿宋_GB2312" w:eastAsia="仿宋_GB2312" w:hAnsi="仿宋_GB2312" w:cs="仿宋_GB2312" w:hint="eastAsia"/>
                <w:sz w:val="24"/>
              </w:rPr>
            </w:pPr>
          </w:p>
        </w:tc>
      </w:tr>
      <w:tr w:rsidR="00F44BE8" w14:paraId="359BD98D" w14:textId="77777777">
        <w:trPr>
          <w:trHeight w:val="794"/>
          <w:jc w:val="center"/>
        </w:trPr>
        <w:tc>
          <w:tcPr>
            <w:tcW w:w="1369" w:type="dxa"/>
            <w:tcBorders>
              <w:top w:val="single" w:sz="4" w:space="0" w:color="auto"/>
              <w:left w:val="single" w:sz="4" w:space="0" w:color="auto"/>
              <w:bottom w:val="single" w:sz="4" w:space="0" w:color="auto"/>
              <w:right w:val="single" w:sz="4" w:space="0" w:color="auto"/>
            </w:tcBorders>
            <w:vAlign w:val="center"/>
          </w:tcPr>
          <w:p w14:paraId="00C12443" w14:textId="77777777" w:rsidR="00F44BE8" w:rsidRDefault="00000000">
            <w:pPr>
              <w:spacing w:line="240" w:lineRule="atLeast"/>
              <w:jc w:val="center"/>
              <w:rPr>
                <w:rFonts w:ascii="仿宋_GB2312" w:eastAsia="仿宋_GB2312" w:hAnsi="仿宋_GB2312" w:cs="仿宋_GB2312" w:hint="eastAsia"/>
                <w:b/>
                <w:sz w:val="24"/>
              </w:rPr>
            </w:pPr>
            <w:r>
              <w:rPr>
                <w:rFonts w:ascii="仿宋_GB2312" w:eastAsia="仿宋_GB2312" w:hAnsi="仿宋_GB2312" w:cs="仿宋_GB2312" w:hint="eastAsia"/>
                <w:b/>
                <w:sz w:val="24"/>
              </w:rPr>
              <w:t>政治面貌</w:t>
            </w:r>
          </w:p>
        </w:tc>
        <w:tc>
          <w:tcPr>
            <w:tcW w:w="1893" w:type="dxa"/>
            <w:gridSpan w:val="2"/>
            <w:tcBorders>
              <w:top w:val="single" w:sz="4" w:space="0" w:color="auto"/>
              <w:left w:val="single" w:sz="4" w:space="0" w:color="auto"/>
              <w:bottom w:val="single" w:sz="4" w:space="0" w:color="auto"/>
              <w:right w:val="single" w:sz="4" w:space="0" w:color="auto"/>
            </w:tcBorders>
            <w:vAlign w:val="center"/>
          </w:tcPr>
          <w:p w14:paraId="0C98C05C" w14:textId="77777777" w:rsidR="00F44BE8" w:rsidRDefault="00F44BE8">
            <w:pPr>
              <w:spacing w:line="240" w:lineRule="atLeast"/>
              <w:jc w:val="center"/>
              <w:rPr>
                <w:rFonts w:ascii="仿宋_GB2312" w:eastAsia="仿宋_GB2312" w:hAnsi="仿宋_GB2312" w:cs="仿宋_GB2312" w:hint="eastAsia"/>
                <w:sz w:val="24"/>
              </w:rPr>
            </w:pPr>
          </w:p>
        </w:tc>
        <w:tc>
          <w:tcPr>
            <w:tcW w:w="1239" w:type="dxa"/>
            <w:tcBorders>
              <w:top w:val="single" w:sz="4" w:space="0" w:color="auto"/>
              <w:left w:val="single" w:sz="4" w:space="0" w:color="auto"/>
              <w:bottom w:val="single" w:sz="4" w:space="0" w:color="auto"/>
              <w:right w:val="single" w:sz="4" w:space="0" w:color="auto"/>
            </w:tcBorders>
            <w:vAlign w:val="center"/>
          </w:tcPr>
          <w:p w14:paraId="5B184EBB" w14:textId="77777777" w:rsidR="00F44BE8" w:rsidRDefault="00000000">
            <w:pPr>
              <w:spacing w:line="240" w:lineRule="atLeast"/>
              <w:jc w:val="center"/>
              <w:rPr>
                <w:rFonts w:ascii="仿宋_GB2312" w:eastAsia="仿宋_GB2312" w:hAnsi="仿宋_GB2312" w:cs="仿宋_GB2312" w:hint="eastAsia"/>
                <w:b/>
                <w:sz w:val="24"/>
              </w:rPr>
            </w:pPr>
            <w:r>
              <w:rPr>
                <w:rFonts w:ascii="仿宋_GB2312" w:eastAsia="仿宋_GB2312" w:hAnsi="仿宋_GB2312" w:cs="仿宋_GB2312" w:hint="eastAsia"/>
                <w:b/>
                <w:sz w:val="24"/>
              </w:rPr>
              <w:t>入党发展阶段</w:t>
            </w:r>
          </w:p>
        </w:tc>
        <w:tc>
          <w:tcPr>
            <w:tcW w:w="5616" w:type="dxa"/>
            <w:gridSpan w:val="5"/>
            <w:tcBorders>
              <w:top w:val="single" w:sz="4" w:space="0" w:color="auto"/>
              <w:left w:val="single" w:sz="4" w:space="0" w:color="auto"/>
              <w:bottom w:val="single" w:sz="4" w:space="0" w:color="auto"/>
              <w:right w:val="single" w:sz="4" w:space="0" w:color="auto"/>
            </w:tcBorders>
            <w:vAlign w:val="center"/>
          </w:tcPr>
          <w:p w14:paraId="4E9141F3" w14:textId="77777777" w:rsidR="00F44BE8" w:rsidRDefault="00000000">
            <w:pPr>
              <w:spacing w:line="240" w:lineRule="atLeast"/>
              <w:jc w:val="center"/>
              <w:rPr>
                <w:rFonts w:ascii="仿宋_GB2312" w:eastAsia="仿宋_GB2312" w:hAnsi="仿宋_GB2312" w:cs="仿宋_GB2312" w:hint="eastAsia"/>
                <w:color w:val="FF0000"/>
                <w:sz w:val="24"/>
              </w:rPr>
            </w:pPr>
            <w:r>
              <w:rPr>
                <w:rFonts w:ascii="仿宋_GB2312" w:eastAsia="仿宋_GB2312" w:hAnsi="仿宋_GB2312" w:cs="仿宋_GB2312" w:hint="eastAsia"/>
                <w:bCs/>
                <w:color w:val="FF0000"/>
                <w:sz w:val="24"/>
              </w:rPr>
              <w:t>（中共党员无需填写，共青团员需填写此栏）</w:t>
            </w:r>
          </w:p>
        </w:tc>
      </w:tr>
      <w:tr w:rsidR="00F44BE8" w14:paraId="0809003B" w14:textId="77777777">
        <w:trPr>
          <w:trHeight w:val="794"/>
          <w:jc w:val="center"/>
        </w:trPr>
        <w:tc>
          <w:tcPr>
            <w:tcW w:w="1369" w:type="dxa"/>
            <w:tcBorders>
              <w:top w:val="single" w:sz="4" w:space="0" w:color="auto"/>
              <w:left w:val="single" w:sz="4" w:space="0" w:color="auto"/>
              <w:bottom w:val="single" w:sz="4" w:space="0" w:color="auto"/>
              <w:right w:val="single" w:sz="4" w:space="0" w:color="auto"/>
            </w:tcBorders>
            <w:vAlign w:val="center"/>
          </w:tcPr>
          <w:p w14:paraId="36F5BAA2" w14:textId="77777777" w:rsidR="00F44BE8" w:rsidRDefault="00000000">
            <w:pPr>
              <w:spacing w:line="240" w:lineRule="atLeast"/>
              <w:jc w:val="center"/>
              <w:rPr>
                <w:rFonts w:ascii="仿宋_GB2312" w:eastAsia="仿宋_GB2312" w:hAnsi="仿宋_GB2312" w:cs="仿宋_GB2312" w:hint="eastAsia"/>
                <w:b/>
                <w:sz w:val="24"/>
              </w:rPr>
            </w:pPr>
            <w:r>
              <w:rPr>
                <w:rFonts w:ascii="仿宋_GB2312" w:eastAsia="仿宋_GB2312" w:hAnsi="仿宋_GB2312" w:cs="仿宋_GB2312" w:hint="eastAsia"/>
                <w:b/>
                <w:sz w:val="24"/>
              </w:rPr>
              <w:t xml:space="preserve">联系电话                 </w:t>
            </w:r>
          </w:p>
        </w:tc>
        <w:tc>
          <w:tcPr>
            <w:tcW w:w="1893" w:type="dxa"/>
            <w:gridSpan w:val="2"/>
            <w:tcBorders>
              <w:top w:val="single" w:sz="4" w:space="0" w:color="auto"/>
              <w:left w:val="single" w:sz="4" w:space="0" w:color="auto"/>
              <w:bottom w:val="single" w:sz="4" w:space="0" w:color="auto"/>
              <w:right w:val="single" w:sz="4" w:space="0" w:color="auto"/>
            </w:tcBorders>
            <w:vAlign w:val="center"/>
          </w:tcPr>
          <w:p w14:paraId="0C05AC7A" w14:textId="77777777" w:rsidR="00F44BE8" w:rsidRDefault="00F44BE8">
            <w:pPr>
              <w:spacing w:line="240" w:lineRule="atLeast"/>
              <w:jc w:val="center"/>
              <w:rPr>
                <w:rFonts w:ascii="仿宋_GB2312" w:eastAsia="仿宋_GB2312" w:hAnsi="仿宋_GB2312" w:cs="仿宋_GB2312" w:hint="eastAsia"/>
                <w:sz w:val="24"/>
              </w:rPr>
            </w:pPr>
          </w:p>
        </w:tc>
        <w:tc>
          <w:tcPr>
            <w:tcW w:w="1239" w:type="dxa"/>
            <w:tcBorders>
              <w:top w:val="single" w:sz="4" w:space="0" w:color="auto"/>
              <w:left w:val="single" w:sz="4" w:space="0" w:color="auto"/>
              <w:bottom w:val="single" w:sz="4" w:space="0" w:color="auto"/>
              <w:right w:val="single" w:sz="4" w:space="0" w:color="auto"/>
            </w:tcBorders>
            <w:vAlign w:val="center"/>
          </w:tcPr>
          <w:p w14:paraId="50B66CB5" w14:textId="77777777" w:rsidR="00F44BE8" w:rsidRDefault="00000000">
            <w:pPr>
              <w:spacing w:line="240" w:lineRule="atLeast"/>
              <w:jc w:val="center"/>
              <w:rPr>
                <w:rFonts w:ascii="仿宋_GB2312" w:eastAsia="仿宋_GB2312" w:hAnsi="仿宋_GB2312" w:cs="仿宋_GB2312" w:hint="eastAsia"/>
                <w:b/>
                <w:sz w:val="24"/>
              </w:rPr>
            </w:pPr>
            <w:proofErr w:type="gramStart"/>
            <w:r>
              <w:rPr>
                <w:rFonts w:ascii="仿宋_GB2312" w:eastAsia="仿宋_GB2312" w:hAnsi="仿宋_GB2312" w:cs="仿宋_GB2312" w:hint="eastAsia"/>
                <w:b/>
                <w:sz w:val="24"/>
              </w:rPr>
              <w:t>邮</w:t>
            </w:r>
            <w:proofErr w:type="gramEnd"/>
            <w:r>
              <w:rPr>
                <w:rFonts w:ascii="仿宋_GB2312" w:eastAsia="仿宋_GB2312" w:hAnsi="仿宋_GB2312" w:cs="仿宋_GB2312"/>
                <w:b/>
                <w:sz w:val="24"/>
              </w:rPr>
              <w:t xml:space="preserve">  </w:t>
            </w:r>
            <w:r>
              <w:rPr>
                <w:rFonts w:ascii="仿宋_GB2312" w:eastAsia="仿宋_GB2312" w:hAnsi="仿宋_GB2312" w:cs="仿宋_GB2312" w:hint="eastAsia"/>
                <w:b/>
                <w:sz w:val="24"/>
              </w:rPr>
              <w:t>箱</w:t>
            </w:r>
          </w:p>
        </w:tc>
        <w:tc>
          <w:tcPr>
            <w:tcW w:w="5616" w:type="dxa"/>
            <w:gridSpan w:val="5"/>
            <w:tcBorders>
              <w:top w:val="single" w:sz="4" w:space="0" w:color="auto"/>
              <w:left w:val="single" w:sz="4" w:space="0" w:color="auto"/>
              <w:bottom w:val="single" w:sz="4" w:space="0" w:color="auto"/>
              <w:right w:val="single" w:sz="4" w:space="0" w:color="auto"/>
            </w:tcBorders>
            <w:vAlign w:val="center"/>
          </w:tcPr>
          <w:p w14:paraId="017531ED" w14:textId="77777777" w:rsidR="00F44BE8" w:rsidRDefault="00F44BE8">
            <w:pPr>
              <w:spacing w:line="240" w:lineRule="atLeast"/>
              <w:jc w:val="center"/>
              <w:rPr>
                <w:rFonts w:ascii="仿宋_GB2312" w:eastAsia="仿宋_GB2312" w:hAnsi="仿宋_GB2312" w:cs="仿宋_GB2312" w:hint="eastAsia"/>
                <w:sz w:val="24"/>
              </w:rPr>
            </w:pPr>
          </w:p>
        </w:tc>
      </w:tr>
      <w:tr w:rsidR="00F44BE8" w14:paraId="75853AE5" w14:textId="77777777">
        <w:trPr>
          <w:trHeight w:val="794"/>
          <w:jc w:val="center"/>
        </w:trPr>
        <w:tc>
          <w:tcPr>
            <w:tcW w:w="4501" w:type="dxa"/>
            <w:gridSpan w:val="4"/>
            <w:tcBorders>
              <w:top w:val="single" w:sz="4" w:space="0" w:color="auto"/>
              <w:left w:val="single" w:sz="4" w:space="0" w:color="auto"/>
              <w:bottom w:val="single" w:sz="4" w:space="0" w:color="auto"/>
              <w:right w:val="single" w:sz="4" w:space="0" w:color="auto"/>
            </w:tcBorders>
            <w:vAlign w:val="center"/>
          </w:tcPr>
          <w:p w14:paraId="5C5A9493" w14:textId="77777777" w:rsidR="00F44BE8" w:rsidRDefault="00000000">
            <w:pPr>
              <w:spacing w:line="240" w:lineRule="atLeast"/>
              <w:jc w:val="center"/>
              <w:rPr>
                <w:rFonts w:ascii="仿宋_GB2312" w:eastAsia="仿宋_GB2312" w:hAnsi="仿宋_GB2312" w:cs="仿宋_GB2312" w:hint="eastAsia"/>
                <w:b/>
                <w:sz w:val="24"/>
              </w:rPr>
            </w:pPr>
            <w:r>
              <w:rPr>
                <w:rFonts w:ascii="仿宋_GB2312" w:eastAsia="仿宋_GB2312" w:hAnsi="仿宋_GB2312" w:cs="仿宋_GB2312" w:hint="eastAsia"/>
                <w:b/>
                <w:sz w:val="24"/>
              </w:rPr>
              <w:t>目前是否</w:t>
            </w:r>
            <w:proofErr w:type="gramStart"/>
            <w:r>
              <w:rPr>
                <w:rFonts w:ascii="仿宋_GB2312" w:eastAsia="仿宋_GB2312" w:hAnsi="仿宋_GB2312" w:cs="仿宋_GB2312" w:hint="eastAsia"/>
                <w:b/>
                <w:sz w:val="24"/>
              </w:rPr>
              <w:t>担任团学骨干</w:t>
            </w:r>
            <w:proofErr w:type="gramEnd"/>
          </w:p>
        </w:tc>
        <w:tc>
          <w:tcPr>
            <w:tcW w:w="5616" w:type="dxa"/>
            <w:gridSpan w:val="5"/>
            <w:tcBorders>
              <w:top w:val="single" w:sz="4" w:space="0" w:color="auto"/>
              <w:left w:val="single" w:sz="4" w:space="0" w:color="auto"/>
              <w:bottom w:val="single" w:sz="4" w:space="0" w:color="auto"/>
              <w:right w:val="single" w:sz="4" w:space="0" w:color="auto"/>
            </w:tcBorders>
            <w:vAlign w:val="center"/>
          </w:tcPr>
          <w:p w14:paraId="1A02B923" w14:textId="77777777" w:rsidR="00F44BE8" w:rsidRDefault="00000000">
            <w:pPr>
              <w:spacing w:line="240" w:lineRule="atLeast"/>
              <w:jc w:val="center"/>
              <w:rPr>
                <w:rFonts w:ascii="仿宋_GB2312" w:eastAsia="仿宋_GB2312" w:hAnsi="仿宋" w:hint="eastAsia"/>
                <w:bCs/>
                <w:color w:val="FF0000"/>
                <w:sz w:val="24"/>
              </w:rPr>
            </w:pPr>
            <w:r>
              <w:rPr>
                <w:rFonts w:ascii="仿宋_GB2312" w:eastAsia="仿宋_GB2312" w:hAnsi="仿宋" w:hint="eastAsia"/>
                <w:b/>
                <w:color w:val="FF0000"/>
                <w:sz w:val="24"/>
              </w:rPr>
              <w:t>是：</w:t>
            </w:r>
            <w:r>
              <w:rPr>
                <w:rFonts w:ascii="仿宋_GB2312" w:eastAsia="仿宋_GB2312" w:hAnsi="仿宋" w:hint="eastAsia"/>
                <w:b/>
                <w:color w:val="FF0000"/>
                <w:sz w:val="24"/>
                <w:u w:val="single"/>
              </w:rPr>
              <w:t xml:space="preserve">      （现任职务名称）</w:t>
            </w:r>
            <w:r>
              <w:rPr>
                <w:rFonts w:ascii="仿宋_GB2312" w:eastAsia="仿宋_GB2312" w:hAnsi="仿宋" w:hint="eastAsia"/>
                <w:b/>
                <w:color w:val="FF0000"/>
                <w:sz w:val="24"/>
              </w:rPr>
              <w:t>/否</w:t>
            </w:r>
          </w:p>
        </w:tc>
      </w:tr>
      <w:tr w:rsidR="00F44BE8" w14:paraId="78F1B0A3" w14:textId="77777777">
        <w:trPr>
          <w:trHeight w:val="794"/>
          <w:jc w:val="center"/>
        </w:trPr>
        <w:tc>
          <w:tcPr>
            <w:tcW w:w="4501" w:type="dxa"/>
            <w:gridSpan w:val="4"/>
            <w:tcBorders>
              <w:top w:val="single" w:sz="4" w:space="0" w:color="auto"/>
              <w:left w:val="single" w:sz="4" w:space="0" w:color="auto"/>
              <w:bottom w:val="single" w:sz="4" w:space="0" w:color="auto"/>
              <w:right w:val="single" w:sz="4" w:space="0" w:color="auto"/>
            </w:tcBorders>
            <w:vAlign w:val="center"/>
          </w:tcPr>
          <w:p w14:paraId="13315277" w14:textId="77777777" w:rsidR="00F44BE8" w:rsidRDefault="00000000">
            <w:pPr>
              <w:spacing w:line="240" w:lineRule="atLeast"/>
              <w:jc w:val="center"/>
              <w:rPr>
                <w:rFonts w:ascii="仿宋_GB2312" w:eastAsia="仿宋_GB2312" w:hAnsi="仿宋_GB2312" w:cs="仿宋_GB2312" w:hint="eastAsia"/>
                <w:b/>
                <w:sz w:val="24"/>
              </w:rPr>
            </w:pPr>
            <w:r>
              <w:rPr>
                <w:rFonts w:ascii="仿宋_GB2312" w:eastAsia="仿宋_GB2312" w:hAnsi="仿宋_GB2312" w:cs="仿宋_GB2312" w:hint="eastAsia"/>
                <w:b/>
                <w:sz w:val="24"/>
              </w:rPr>
              <w:t>2023-2024学年综合素质测评排名</w:t>
            </w:r>
          </w:p>
          <w:p w14:paraId="663548AA" w14:textId="77777777" w:rsidR="00F44BE8" w:rsidRDefault="00000000">
            <w:pPr>
              <w:spacing w:line="240" w:lineRule="atLeast"/>
              <w:jc w:val="center"/>
              <w:rPr>
                <w:rFonts w:ascii="仿宋_GB2312" w:eastAsia="仿宋_GB2312" w:hAnsi="仿宋_GB2312" w:cs="仿宋_GB2312" w:hint="eastAsia"/>
                <w:b/>
                <w:sz w:val="24"/>
              </w:rPr>
            </w:pPr>
            <w:r>
              <w:rPr>
                <w:rFonts w:ascii="仿宋_GB2312" w:eastAsia="仿宋_GB2312" w:hAnsi="仿宋_GB2312" w:cs="仿宋_GB2312" w:hint="eastAsia"/>
                <w:b/>
                <w:sz w:val="24"/>
              </w:rPr>
              <w:t>（名次/排名总人数)</w:t>
            </w:r>
          </w:p>
        </w:tc>
        <w:tc>
          <w:tcPr>
            <w:tcW w:w="5616" w:type="dxa"/>
            <w:gridSpan w:val="5"/>
            <w:tcBorders>
              <w:top w:val="single" w:sz="4" w:space="0" w:color="auto"/>
              <w:left w:val="single" w:sz="4" w:space="0" w:color="auto"/>
              <w:bottom w:val="single" w:sz="4" w:space="0" w:color="auto"/>
              <w:right w:val="single" w:sz="4" w:space="0" w:color="auto"/>
            </w:tcBorders>
            <w:vAlign w:val="center"/>
          </w:tcPr>
          <w:p w14:paraId="25318CC2" w14:textId="77777777" w:rsidR="00F44BE8" w:rsidRDefault="00000000">
            <w:pPr>
              <w:spacing w:line="240" w:lineRule="atLeast"/>
              <w:jc w:val="center"/>
              <w:rPr>
                <w:rFonts w:ascii="仿宋_GB2312" w:eastAsia="仿宋_GB2312" w:hAnsi="仿宋" w:hint="eastAsia"/>
                <w:b/>
                <w:color w:val="FF0000"/>
                <w:sz w:val="24"/>
              </w:rPr>
            </w:pPr>
            <w:r>
              <w:rPr>
                <w:rFonts w:ascii="仿宋_GB2312" w:eastAsia="仿宋_GB2312" w:hAnsi="仿宋_GB2312" w:cs="仿宋_GB2312" w:hint="eastAsia"/>
                <w:bCs/>
                <w:color w:val="FF0000"/>
                <w:sz w:val="24"/>
              </w:rPr>
              <w:t>（</w:t>
            </w:r>
            <w:r>
              <w:rPr>
                <w:rFonts w:ascii="仿宋_GB2312" w:eastAsia="仿宋_GB2312" w:hAnsi="仿宋" w:hint="eastAsia"/>
                <w:bCs/>
                <w:color w:val="FF0000"/>
                <w:sz w:val="24"/>
              </w:rPr>
              <w:t>本科一年级新生不填写，研究生填写绩点</w:t>
            </w:r>
            <w:r>
              <w:rPr>
                <w:rFonts w:ascii="仿宋_GB2312" w:eastAsia="仿宋_GB2312" w:hAnsi="仿宋_GB2312" w:cs="仿宋_GB2312" w:hint="eastAsia"/>
                <w:bCs/>
                <w:color w:val="FF0000"/>
                <w:sz w:val="24"/>
              </w:rPr>
              <w:t>）</w:t>
            </w:r>
          </w:p>
        </w:tc>
      </w:tr>
      <w:tr w:rsidR="00F44BE8" w14:paraId="33005801" w14:textId="77777777">
        <w:trPr>
          <w:trHeight w:val="794"/>
          <w:jc w:val="center"/>
        </w:trPr>
        <w:tc>
          <w:tcPr>
            <w:tcW w:w="3262" w:type="dxa"/>
            <w:gridSpan w:val="3"/>
            <w:tcBorders>
              <w:top w:val="single" w:sz="4" w:space="0" w:color="auto"/>
              <w:left w:val="single" w:sz="4" w:space="0" w:color="auto"/>
              <w:bottom w:val="single" w:sz="4" w:space="0" w:color="auto"/>
              <w:right w:val="single" w:sz="4" w:space="0" w:color="auto"/>
            </w:tcBorders>
            <w:vAlign w:val="center"/>
          </w:tcPr>
          <w:p w14:paraId="6B1245F6" w14:textId="77777777" w:rsidR="00F44BE8" w:rsidRDefault="00000000">
            <w:pPr>
              <w:spacing w:line="240" w:lineRule="atLeast"/>
              <w:jc w:val="center"/>
              <w:rPr>
                <w:rFonts w:ascii="仿宋_GB2312" w:eastAsia="仿宋_GB2312" w:hAnsi="仿宋_GB2312" w:cs="仿宋_GB2312" w:hint="eastAsia"/>
                <w:bCs/>
                <w:sz w:val="24"/>
              </w:rPr>
            </w:pPr>
            <w:r>
              <w:rPr>
                <w:rFonts w:ascii="仿宋_GB2312" w:eastAsia="仿宋_GB2312" w:hAnsi="仿宋_GB2312" w:cs="仿宋_GB2312" w:hint="eastAsia"/>
                <w:b/>
                <w:sz w:val="24"/>
              </w:rPr>
              <w:t>是否有不及格科目</w:t>
            </w:r>
          </w:p>
        </w:tc>
        <w:tc>
          <w:tcPr>
            <w:tcW w:w="1239" w:type="dxa"/>
            <w:tcBorders>
              <w:top w:val="single" w:sz="4" w:space="0" w:color="auto"/>
              <w:left w:val="single" w:sz="4" w:space="0" w:color="auto"/>
              <w:bottom w:val="single" w:sz="4" w:space="0" w:color="auto"/>
              <w:right w:val="single" w:sz="4" w:space="0" w:color="auto"/>
            </w:tcBorders>
            <w:vAlign w:val="center"/>
          </w:tcPr>
          <w:p w14:paraId="3712EC2C" w14:textId="77777777" w:rsidR="00F44BE8" w:rsidRDefault="00000000">
            <w:pPr>
              <w:spacing w:line="240" w:lineRule="atLeast"/>
              <w:jc w:val="center"/>
              <w:rPr>
                <w:rFonts w:ascii="仿宋_GB2312" w:eastAsia="仿宋_GB2312" w:hAnsi="仿宋_GB2312" w:cs="仿宋_GB2312" w:hint="eastAsia"/>
                <w:sz w:val="24"/>
              </w:rPr>
            </w:pPr>
            <w:r>
              <w:rPr>
                <w:rFonts w:ascii="仿宋_GB2312" w:eastAsia="仿宋_GB2312" w:hAnsi="仿宋_GB2312" w:cs="仿宋_GB2312" w:hint="eastAsia"/>
                <w:b/>
                <w:bCs/>
                <w:color w:val="FF0000"/>
                <w:sz w:val="24"/>
              </w:rPr>
              <w:t>是/否</w:t>
            </w:r>
          </w:p>
        </w:tc>
        <w:tc>
          <w:tcPr>
            <w:tcW w:w="3792" w:type="dxa"/>
            <w:gridSpan w:val="4"/>
            <w:tcBorders>
              <w:top w:val="single" w:sz="4" w:space="0" w:color="auto"/>
              <w:left w:val="single" w:sz="4" w:space="0" w:color="auto"/>
              <w:bottom w:val="single" w:sz="4" w:space="0" w:color="auto"/>
              <w:right w:val="single" w:sz="4" w:space="0" w:color="auto"/>
            </w:tcBorders>
            <w:vAlign w:val="center"/>
          </w:tcPr>
          <w:p w14:paraId="6BFB2CEC" w14:textId="77777777" w:rsidR="00F44BE8" w:rsidRDefault="00000000">
            <w:pPr>
              <w:spacing w:line="240" w:lineRule="atLeast"/>
              <w:jc w:val="center"/>
              <w:rPr>
                <w:rFonts w:ascii="仿宋_GB2312" w:eastAsia="仿宋_GB2312" w:hAnsi="仿宋_GB2312" w:cs="仿宋_GB2312" w:hint="eastAsia"/>
                <w:color w:val="FF0000"/>
                <w:sz w:val="24"/>
              </w:rPr>
            </w:pPr>
            <w:r>
              <w:rPr>
                <w:rFonts w:ascii="仿宋_GB2312" w:eastAsia="仿宋_GB2312" w:hAnsi="仿宋_GB2312" w:cs="仿宋_GB2312" w:hint="eastAsia"/>
                <w:b/>
                <w:sz w:val="24"/>
              </w:rPr>
              <w:t>是否有不良行为和处分记录</w:t>
            </w:r>
          </w:p>
        </w:tc>
        <w:tc>
          <w:tcPr>
            <w:tcW w:w="1824" w:type="dxa"/>
            <w:tcBorders>
              <w:top w:val="single" w:sz="4" w:space="0" w:color="auto"/>
              <w:left w:val="single" w:sz="4" w:space="0" w:color="auto"/>
              <w:bottom w:val="single" w:sz="4" w:space="0" w:color="auto"/>
              <w:right w:val="single" w:sz="4" w:space="0" w:color="auto"/>
            </w:tcBorders>
            <w:vAlign w:val="center"/>
          </w:tcPr>
          <w:p w14:paraId="1DF74AE1" w14:textId="77777777" w:rsidR="00F44BE8" w:rsidRDefault="00000000">
            <w:pPr>
              <w:spacing w:line="240" w:lineRule="atLeast"/>
              <w:jc w:val="center"/>
              <w:rPr>
                <w:rFonts w:ascii="仿宋_GB2312" w:eastAsia="仿宋_GB2312" w:hAnsi="仿宋_GB2312" w:cs="仿宋_GB2312" w:hint="eastAsia"/>
                <w:color w:val="FF0000"/>
                <w:sz w:val="24"/>
              </w:rPr>
            </w:pPr>
            <w:r>
              <w:rPr>
                <w:rFonts w:ascii="仿宋_GB2312" w:eastAsia="仿宋_GB2312" w:hAnsi="仿宋_GB2312" w:cs="仿宋_GB2312" w:hint="eastAsia"/>
                <w:b/>
                <w:bCs/>
                <w:color w:val="FF0000"/>
                <w:sz w:val="24"/>
              </w:rPr>
              <w:t>是/否</w:t>
            </w:r>
          </w:p>
        </w:tc>
      </w:tr>
      <w:tr w:rsidR="00F44BE8" w14:paraId="24C3D2E0" w14:textId="77777777">
        <w:trPr>
          <w:trHeight w:val="2822"/>
          <w:jc w:val="center"/>
        </w:trPr>
        <w:tc>
          <w:tcPr>
            <w:tcW w:w="2263" w:type="dxa"/>
            <w:gridSpan w:val="2"/>
            <w:tcBorders>
              <w:top w:val="single" w:sz="4" w:space="0" w:color="auto"/>
              <w:left w:val="single" w:sz="4" w:space="0" w:color="auto"/>
              <w:bottom w:val="single" w:sz="4" w:space="0" w:color="auto"/>
              <w:right w:val="single" w:sz="4" w:space="0" w:color="auto"/>
            </w:tcBorders>
            <w:vAlign w:val="center"/>
          </w:tcPr>
          <w:p w14:paraId="2F3CF608" w14:textId="77777777" w:rsidR="00F44BE8" w:rsidRDefault="00000000">
            <w:pPr>
              <w:spacing w:line="360" w:lineRule="auto"/>
              <w:jc w:val="center"/>
              <w:rPr>
                <w:rFonts w:ascii="仿宋" w:eastAsia="仿宋" w:hAnsi="仿宋" w:hint="eastAsia"/>
                <w:b/>
                <w:sz w:val="24"/>
              </w:rPr>
            </w:pPr>
            <w:r>
              <w:rPr>
                <w:rFonts w:ascii="仿宋" w:eastAsia="仿宋" w:hAnsi="仿宋" w:hint="eastAsia"/>
                <w:b/>
                <w:sz w:val="24"/>
              </w:rPr>
              <w:t>参加红色教育活动（</w:t>
            </w:r>
            <w:proofErr w:type="gramStart"/>
            <w:r>
              <w:rPr>
                <w:rFonts w:ascii="仿宋" w:eastAsia="仿宋" w:hAnsi="仿宋" w:hint="eastAsia"/>
                <w:b/>
                <w:sz w:val="24"/>
              </w:rPr>
              <w:t>含所在</w:t>
            </w:r>
            <w:proofErr w:type="gramEnd"/>
            <w:r>
              <w:rPr>
                <w:rFonts w:ascii="仿宋" w:eastAsia="仿宋" w:hAnsi="仿宋" w:hint="eastAsia"/>
                <w:b/>
                <w:sz w:val="24"/>
              </w:rPr>
              <w:t>团支部举办相关活动）</w:t>
            </w:r>
          </w:p>
        </w:tc>
        <w:tc>
          <w:tcPr>
            <w:tcW w:w="7854" w:type="dxa"/>
            <w:gridSpan w:val="7"/>
            <w:tcBorders>
              <w:top w:val="single" w:sz="4" w:space="0" w:color="auto"/>
              <w:left w:val="single" w:sz="4" w:space="0" w:color="auto"/>
              <w:bottom w:val="single" w:sz="4" w:space="0" w:color="auto"/>
              <w:right w:val="single" w:sz="4" w:space="0" w:color="auto"/>
            </w:tcBorders>
            <w:vAlign w:val="center"/>
          </w:tcPr>
          <w:p w14:paraId="50B75850" w14:textId="77777777" w:rsidR="00F44BE8" w:rsidRDefault="00000000">
            <w:pPr>
              <w:spacing w:line="360" w:lineRule="auto"/>
              <w:rPr>
                <w:rFonts w:ascii="仿宋" w:eastAsia="仿宋" w:hAnsi="仿宋" w:hint="eastAsia"/>
                <w:sz w:val="24"/>
              </w:rPr>
            </w:pPr>
            <w:r>
              <w:rPr>
                <w:rFonts w:ascii="仿宋" w:eastAsia="仿宋" w:hAnsi="仿宋" w:hint="eastAsia"/>
                <w:color w:val="FF0000"/>
                <w:sz w:val="24"/>
              </w:rPr>
              <w:t>1.20**年*</w:t>
            </w:r>
            <w:proofErr w:type="gramStart"/>
            <w:r>
              <w:rPr>
                <w:rFonts w:ascii="仿宋" w:eastAsia="仿宋" w:hAnsi="仿宋" w:hint="eastAsia"/>
                <w:color w:val="FF0000"/>
                <w:sz w:val="24"/>
              </w:rPr>
              <w:t>月参与</w:t>
            </w:r>
            <w:proofErr w:type="gramEnd"/>
            <w:r>
              <w:rPr>
                <w:rFonts w:ascii="仿宋" w:eastAsia="仿宋" w:hAnsi="仿宋" w:hint="eastAsia"/>
                <w:color w:val="FF0000"/>
                <w:sz w:val="24"/>
              </w:rPr>
              <w:t>***主办/承办的***活动</w:t>
            </w:r>
            <w:r>
              <w:rPr>
                <w:rFonts w:ascii="仿宋" w:eastAsia="仿宋" w:hAnsi="仿宋" w:hint="eastAsia"/>
                <w:color w:val="FF0000"/>
                <w:sz w:val="24"/>
              </w:rPr>
              <w:br/>
              <w:t>（</w:t>
            </w:r>
            <w:proofErr w:type="gramStart"/>
            <w:r>
              <w:rPr>
                <w:rFonts w:ascii="仿宋" w:eastAsia="仿宋" w:hAnsi="仿宋" w:hint="eastAsia"/>
                <w:color w:val="FF0000"/>
                <w:sz w:val="24"/>
              </w:rPr>
              <w:t>限填5项</w:t>
            </w:r>
            <w:proofErr w:type="gramEnd"/>
            <w:r>
              <w:rPr>
                <w:rFonts w:ascii="仿宋" w:eastAsia="仿宋" w:hAnsi="仿宋" w:hint="eastAsia"/>
                <w:color w:val="FF0000"/>
                <w:sz w:val="24"/>
              </w:rPr>
              <w:t>）</w:t>
            </w:r>
          </w:p>
        </w:tc>
      </w:tr>
      <w:tr w:rsidR="00F44BE8" w14:paraId="12D658DD" w14:textId="77777777">
        <w:trPr>
          <w:trHeight w:val="2117"/>
          <w:jc w:val="center"/>
        </w:trPr>
        <w:tc>
          <w:tcPr>
            <w:tcW w:w="2263" w:type="dxa"/>
            <w:gridSpan w:val="2"/>
            <w:tcBorders>
              <w:top w:val="single" w:sz="4" w:space="0" w:color="auto"/>
              <w:left w:val="single" w:sz="4" w:space="0" w:color="auto"/>
              <w:bottom w:val="single" w:sz="4" w:space="0" w:color="auto"/>
              <w:right w:val="single" w:sz="4" w:space="0" w:color="auto"/>
            </w:tcBorders>
            <w:vAlign w:val="center"/>
          </w:tcPr>
          <w:p w14:paraId="077D9EBD" w14:textId="77777777" w:rsidR="00F44BE8" w:rsidRDefault="00000000">
            <w:pPr>
              <w:spacing w:line="360" w:lineRule="auto"/>
              <w:jc w:val="center"/>
              <w:rPr>
                <w:rFonts w:ascii="仿宋" w:eastAsia="仿宋" w:hAnsi="仿宋" w:hint="eastAsia"/>
                <w:b/>
                <w:sz w:val="24"/>
              </w:rPr>
            </w:pPr>
            <w:r>
              <w:rPr>
                <w:rFonts w:ascii="仿宋" w:eastAsia="仿宋" w:hAnsi="仿宋" w:hint="eastAsia"/>
                <w:b/>
                <w:sz w:val="24"/>
              </w:rPr>
              <w:t>参加社会实践情况（含志愿服务）</w:t>
            </w:r>
          </w:p>
        </w:tc>
        <w:tc>
          <w:tcPr>
            <w:tcW w:w="7854" w:type="dxa"/>
            <w:gridSpan w:val="7"/>
            <w:tcBorders>
              <w:top w:val="single" w:sz="4" w:space="0" w:color="auto"/>
              <w:left w:val="single" w:sz="4" w:space="0" w:color="auto"/>
              <w:bottom w:val="single" w:sz="4" w:space="0" w:color="auto"/>
              <w:right w:val="single" w:sz="4" w:space="0" w:color="auto"/>
            </w:tcBorders>
            <w:vAlign w:val="center"/>
          </w:tcPr>
          <w:p w14:paraId="793F7772" w14:textId="77777777" w:rsidR="00F44BE8" w:rsidRDefault="00000000">
            <w:pPr>
              <w:spacing w:line="360" w:lineRule="auto"/>
              <w:rPr>
                <w:rFonts w:ascii="仿宋" w:eastAsia="仿宋" w:hAnsi="仿宋" w:hint="eastAsia"/>
                <w:sz w:val="24"/>
              </w:rPr>
            </w:pPr>
            <w:r>
              <w:rPr>
                <w:rFonts w:ascii="仿宋" w:eastAsia="仿宋" w:hAnsi="仿宋" w:hint="eastAsia"/>
                <w:color w:val="FF0000"/>
                <w:sz w:val="24"/>
              </w:rPr>
              <w:t>1.20**年*</w:t>
            </w:r>
            <w:proofErr w:type="gramStart"/>
            <w:r>
              <w:rPr>
                <w:rFonts w:ascii="仿宋" w:eastAsia="仿宋" w:hAnsi="仿宋" w:hint="eastAsia"/>
                <w:color w:val="FF0000"/>
                <w:sz w:val="24"/>
              </w:rPr>
              <w:t>月参与</w:t>
            </w:r>
            <w:proofErr w:type="gramEnd"/>
            <w:r>
              <w:rPr>
                <w:rFonts w:ascii="仿宋" w:eastAsia="仿宋" w:hAnsi="仿宋" w:hint="eastAsia"/>
                <w:color w:val="FF0000"/>
                <w:sz w:val="24"/>
              </w:rPr>
              <w:t>***主办/承办的***项目，担任**一职</w:t>
            </w:r>
            <w:r>
              <w:rPr>
                <w:rFonts w:ascii="仿宋" w:eastAsia="仿宋" w:hAnsi="仿宋" w:hint="eastAsia"/>
                <w:color w:val="FF0000"/>
                <w:sz w:val="24"/>
              </w:rPr>
              <w:br/>
              <w:t>（</w:t>
            </w:r>
            <w:proofErr w:type="gramStart"/>
            <w:r>
              <w:rPr>
                <w:rFonts w:ascii="仿宋" w:eastAsia="仿宋" w:hAnsi="仿宋" w:hint="eastAsia"/>
                <w:color w:val="FF0000"/>
                <w:sz w:val="24"/>
              </w:rPr>
              <w:t>限填5项</w:t>
            </w:r>
            <w:proofErr w:type="gramEnd"/>
            <w:r>
              <w:rPr>
                <w:rFonts w:ascii="仿宋" w:eastAsia="仿宋" w:hAnsi="仿宋" w:hint="eastAsia"/>
                <w:color w:val="FF0000"/>
                <w:sz w:val="24"/>
              </w:rPr>
              <w:t>）</w:t>
            </w:r>
          </w:p>
        </w:tc>
      </w:tr>
      <w:tr w:rsidR="00F44BE8" w14:paraId="4AE48C8F" w14:textId="77777777">
        <w:trPr>
          <w:trHeight w:val="2684"/>
          <w:jc w:val="center"/>
        </w:trPr>
        <w:tc>
          <w:tcPr>
            <w:tcW w:w="2263" w:type="dxa"/>
            <w:gridSpan w:val="2"/>
            <w:tcBorders>
              <w:top w:val="single" w:sz="4" w:space="0" w:color="auto"/>
              <w:left w:val="single" w:sz="4" w:space="0" w:color="auto"/>
              <w:bottom w:val="single" w:sz="4" w:space="0" w:color="auto"/>
              <w:right w:val="single" w:sz="4" w:space="0" w:color="auto"/>
            </w:tcBorders>
            <w:vAlign w:val="center"/>
          </w:tcPr>
          <w:p w14:paraId="441BC0EB" w14:textId="77777777" w:rsidR="00F44BE8" w:rsidRDefault="00000000">
            <w:pPr>
              <w:spacing w:line="360" w:lineRule="auto"/>
              <w:jc w:val="center"/>
              <w:rPr>
                <w:rFonts w:ascii="仿宋" w:eastAsia="仿宋" w:hAnsi="仿宋" w:hint="eastAsia"/>
                <w:b/>
                <w:sz w:val="24"/>
              </w:rPr>
            </w:pPr>
            <w:r>
              <w:rPr>
                <w:rFonts w:ascii="仿宋" w:eastAsia="仿宋" w:hAnsi="仿宋" w:hint="eastAsia"/>
                <w:b/>
                <w:sz w:val="24"/>
              </w:rPr>
              <w:lastRenderedPageBreak/>
              <w:t>曾受过何种奖励（院级及以上）</w:t>
            </w:r>
          </w:p>
        </w:tc>
        <w:tc>
          <w:tcPr>
            <w:tcW w:w="7854" w:type="dxa"/>
            <w:gridSpan w:val="7"/>
            <w:tcBorders>
              <w:top w:val="single" w:sz="4" w:space="0" w:color="auto"/>
              <w:left w:val="single" w:sz="4" w:space="0" w:color="auto"/>
              <w:bottom w:val="single" w:sz="4" w:space="0" w:color="auto"/>
              <w:right w:val="single" w:sz="4" w:space="0" w:color="auto"/>
            </w:tcBorders>
            <w:vAlign w:val="center"/>
          </w:tcPr>
          <w:p w14:paraId="77C4DEC5" w14:textId="77777777" w:rsidR="00F44BE8" w:rsidRDefault="00000000">
            <w:pPr>
              <w:spacing w:line="360" w:lineRule="auto"/>
              <w:rPr>
                <w:rFonts w:ascii="仿宋" w:eastAsia="仿宋" w:hAnsi="仿宋" w:hint="eastAsia"/>
                <w:color w:val="FF0000"/>
                <w:sz w:val="24"/>
              </w:rPr>
            </w:pPr>
            <w:r>
              <w:rPr>
                <w:rFonts w:ascii="仿宋" w:eastAsia="仿宋" w:hAnsi="仿宋" w:hint="eastAsia"/>
                <w:color w:val="FF0000"/>
                <w:sz w:val="24"/>
              </w:rPr>
              <w:t>（填写院级及以上奖励，</w:t>
            </w:r>
            <w:proofErr w:type="gramStart"/>
            <w:r>
              <w:rPr>
                <w:rFonts w:ascii="仿宋" w:eastAsia="仿宋" w:hAnsi="仿宋" w:hint="eastAsia"/>
                <w:color w:val="FF0000"/>
                <w:sz w:val="24"/>
              </w:rPr>
              <w:t>限填5项</w:t>
            </w:r>
            <w:proofErr w:type="gramEnd"/>
            <w:r>
              <w:rPr>
                <w:rFonts w:ascii="仿宋" w:eastAsia="仿宋" w:hAnsi="仿宋" w:hint="eastAsia"/>
                <w:color w:val="FF0000"/>
                <w:sz w:val="24"/>
              </w:rPr>
              <w:t>）</w:t>
            </w:r>
          </w:p>
          <w:p w14:paraId="56A31EE1" w14:textId="77777777" w:rsidR="00F44BE8" w:rsidRDefault="00000000">
            <w:pPr>
              <w:spacing w:line="360" w:lineRule="auto"/>
              <w:rPr>
                <w:rFonts w:ascii="仿宋" w:eastAsia="仿宋" w:hAnsi="仿宋" w:hint="eastAsia"/>
                <w:sz w:val="24"/>
              </w:rPr>
            </w:pPr>
            <w:r>
              <w:rPr>
                <w:rFonts w:ascii="仿宋" w:eastAsia="仿宋" w:hAnsi="仿宋" w:hint="eastAsia"/>
                <w:color w:val="FF0000"/>
                <w:sz w:val="24"/>
              </w:rPr>
              <w:t>1.20**年*</w:t>
            </w:r>
            <w:proofErr w:type="gramStart"/>
            <w:r>
              <w:rPr>
                <w:rFonts w:ascii="仿宋" w:eastAsia="仿宋" w:hAnsi="仿宋" w:hint="eastAsia"/>
                <w:color w:val="FF0000"/>
                <w:sz w:val="24"/>
              </w:rPr>
              <w:t>月获</w:t>
            </w:r>
            <w:proofErr w:type="gramEnd"/>
            <w:r>
              <w:rPr>
                <w:rFonts w:ascii="仿宋" w:eastAsia="仿宋" w:hAnsi="仿宋" w:hint="eastAsia"/>
                <w:color w:val="FF0000"/>
                <w:sz w:val="24"/>
              </w:rPr>
              <w:t>***奖项（颁发单位）</w:t>
            </w:r>
          </w:p>
        </w:tc>
      </w:tr>
      <w:tr w:rsidR="00F44BE8" w14:paraId="70AE2FE4" w14:textId="77777777">
        <w:trPr>
          <w:trHeight w:val="2821"/>
          <w:jc w:val="center"/>
        </w:trPr>
        <w:tc>
          <w:tcPr>
            <w:tcW w:w="2263" w:type="dxa"/>
            <w:gridSpan w:val="2"/>
            <w:tcBorders>
              <w:top w:val="single" w:sz="4" w:space="0" w:color="auto"/>
              <w:left w:val="single" w:sz="4" w:space="0" w:color="auto"/>
              <w:bottom w:val="single" w:sz="4" w:space="0" w:color="auto"/>
              <w:right w:val="single" w:sz="4" w:space="0" w:color="auto"/>
            </w:tcBorders>
            <w:vAlign w:val="center"/>
          </w:tcPr>
          <w:p w14:paraId="3CF1163A" w14:textId="77777777" w:rsidR="00F44BE8" w:rsidRDefault="00000000">
            <w:pPr>
              <w:spacing w:line="360" w:lineRule="auto"/>
              <w:jc w:val="center"/>
              <w:rPr>
                <w:rFonts w:ascii="仿宋" w:eastAsia="仿宋" w:hAnsi="仿宋" w:hint="eastAsia"/>
                <w:b/>
                <w:sz w:val="24"/>
              </w:rPr>
            </w:pPr>
            <w:r>
              <w:rPr>
                <w:rFonts w:ascii="仿宋" w:eastAsia="仿宋" w:hAnsi="仿宋" w:hint="eastAsia"/>
                <w:b/>
                <w:sz w:val="24"/>
              </w:rPr>
              <w:t>导师意见</w:t>
            </w:r>
          </w:p>
          <w:p w14:paraId="07EE8577" w14:textId="77777777" w:rsidR="00F44BE8" w:rsidRDefault="00000000">
            <w:pPr>
              <w:spacing w:line="360" w:lineRule="auto"/>
              <w:jc w:val="center"/>
              <w:rPr>
                <w:rFonts w:ascii="仿宋" w:eastAsia="仿宋" w:hAnsi="仿宋" w:hint="eastAsia"/>
                <w:b/>
                <w:sz w:val="24"/>
              </w:rPr>
            </w:pPr>
            <w:r>
              <w:rPr>
                <w:rFonts w:ascii="仿宋" w:eastAsia="仿宋" w:hAnsi="仿宋" w:hint="eastAsia"/>
                <w:b/>
                <w:sz w:val="24"/>
              </w:rPr>
              <w:t>（研究生填写）</w:t>
            </w:r>
          </w:p>
        </w:tc>
        <w:tc>
          <w:tcPr>
            <w:tcW w:w="7854" w:type="dxa"/>
            <w:gridSpan w:val="7"/>
            <w:tcBorders>
              <w:top w:val="single" w:sz="4" w:space="0" w:color="auto"/>
              <w:left w:val="single" w:sz="4" w:space="0" w:color="auto"/>
              <w:bottom w:val="single" w:sz="4" w:space="0" w:color="auto"/>
              <w:right w:val="single" w:sz="4" w:space="0" w:color="auto"/>
            </w:tcBorders>
            <w:vAlign w:val="center"/>
          </w:tcPr>
          <w:p w14:paraId="6482EA43" w14:textId="77777777" w:rsidR="00F44BE8" w:rsidRDefault="00000000">
            <w:pPr>
              <w:spacing w:line="360" w:lineRule="auto"/>
              <w:rPr>
                <w:rFonts w:ascii="仿宋" w:eastAsia="仿宋" w:hAnsi="仿宋" w:hint="eastAsia"/>
                <w:sz w:val="24"/>
              </w:rPr>
            </w:pPr>
            <w:r>
              <w:rPr>
                <w:rFonts w:ascii="仿宋" w:eastAsia="仿宋" w:hAnsi="仿宋" w:hint="eastAsia"/>
                <w:sz w:val="24"/>
              </w:rPr>
              <w:t>（请填写推荐意见）</w:t>
            </w:r>
          </w:p>
          <w:p w14:paraId="0D6209D9" w14:textId="77777777" w:rsidR="00F44BE8" w:rsidRDefault="00F44BE8">
            <w:pPr>
              <w:spacing w:line="360" w:lineRule="auto"/>
              <w:rPr>
                <w:rFonts w:ascii="仿宋" w:eastAsia="仿宋" w:hAnsi="仿宋" w:hint="eastAsia"/>
                <w:sz w:val="24"/>
              </w:rPr>
            </w:pPr>
          </w:p>
          <w:p w14:paraId="052086D4" w14:textId="77777777" w:rsidR="00F44BE8" w:rsidRDefault="00F44BE8">
            <w:pPr>
              <w:spacing w:line="360" w:lineRule="auto"/>
              <w:rPr>
                <w:rFonts w:ascii="仿宋" w:eastAsia="仿宋" w:hAnsi="仿宋" w:hint="eastAsia"/>
                <w:sz w:val="24"/>
              </w:rPr>
            </w:pPr>
          </w:p>
          <w:p w14:paraId="4BE120F2" w14:textId="77777777" w:rsidR="00F44BE8" w:rsidRDefault="00000000">
            <w:pPr>
              <w:spacing w:line="360" w:lineRule="auto"/>
              <w:rPr>
                <w:rFonts w:ascii="仿宋" w:eastAsia="仿宋" w:hAnsi="仿宋" w:hint="eastAsia"/>
                <w:sz w:val="24"/>
              </w:rPr>
            </w:pPr>
            <w:r>
              <w:rPr>
                <w:rFonts w:ascii="仿宋" w:eastAsia="仿宋" w:hAnsi="仿宋" w:hint="eastAsia"/>
                <w:sz w:val="24"/>
              </w:rPr>
              <w:t xml:space="preserve">                                            导师签名：   </w:t>
            </w:r>
          </w:p>
          <w:p w14:paraId="16B9CB05" w14:textId="77777777" w:rsidR="00F44BE8" w:rsidRDefault="00000000">
            <w:pPr>
              <w:spacing w:line="360" w:lineRule="auto"/>
              <w:jc w:val="right"/>
              <w:rPr>
                <w:rFonts w:ascii="仿宋" w:eastAsia="仿宋" w:hAnsi="仿宋" w:hint="eastAsia"/>
                <w:sz w:val="24"/>
              </w:rPr>
            </w:pPr>
            <w:r>
              <w:rPr>
                <w:rFonts w:ascii="仿宋" w:eastAsia="仿宋" w:hAnsi="仿宋" w:hint="eastAsia"/>
                <w:sz w:val="24"/>
              </w:rPr>
              <w:t>日期：   年    月    日</w:t>
            </w:r>
          </w:p>
        </w:tc>
      </w:tr>
      <w:tr w:rsidR="00F44BE8" w14:paraId="31165AD5" w14:textId="77777777">
        <w:trPr>
          <w:trHeight w:val="2974"/>
          <w:jc w:val="center"/>
        </w:trPr>
        <w:tc>
          <w:tcPr>
            <w:tcW w:w="2263" w:type="dxa"/>
            <w:gridSpan w:val="2"/>
            <w:tcBorders>
              <w:top w:val="single" w:sz="4" w:space="0" w:color="auto"/>
              <w:left w:val="single" w:sz="4" w:space="0" w:color="auto"/>
              <w:bottom w:val="single" w:sz="4" w:space="0" w:color="auto"/>
              <w:right w:val="single" w:sz="4" w:space="0" w:color="auto"/>
            </w:tcBorders>
            <w:vAlign w:val="center"/>
          </w:tcPr>
          <w:p w14:paraId="65703D0E" w14:textId="77777777" w:rsidR="00F44BE8" w:rsidRDefault="00000000">
            <w:pPr>
              <w:spacing w:line="360" w:lineRule="auto"/>
              <w:jc w:val="center"/>
              <w:rPr>
                <w:rFonts w:ascii="仿宋" w:eastAsia="仿宋" w:hAnsi="仿宋" w:hint="eastAsia"/>
                <w:b/>
                <w:sz w:val="24"/>
              </w:rPr>
            </w:pPr>
            <w:r>
              <w:rPr>
                <w:rFonts w:ascii="仿宋" w:eastAsia="仿宋" w:hAnsi="仿宋" w:hint="eastAsia"/>
                <w:b/>
                <w:sz w:val="24"/>
              </w:rPr>
              <w:t>二级单位团组织意见</w:t>
            </w:r>
          </w:p>
        </w:tc>
        <w:tc>
          <w:tcPr>
            <w:tcW w:w="7854" w:type="dxa"/>
            <w:gridSpan w:val="7"/>
            <w:tcBorders>
              <w:top w:val="single" w:sz="4" w:space="0" w:color="auto"/>
              <w:left w:val="single" w:sz="4" w:space="0" w:color="auto"/>
              <w:bottom w:val="single" w:sz="4" w:space="0" w:color="auto"/>
              <w:right w:val="single" w:sz="4" w:space="0" w:color="auto"/>
            </w:tcBorders>
            <w:vAlign w:val="center"/>
          </w:tcPr>
          <w:p w14:paraId="1DE32C69" w14:textId="77777777" w:rsidR="00F44BE8" w:rsidRDefault="00000000">
            <w:pPr>
              <w:spacing w:line="360" w:lineRule="auto"/>
              <w:rPr>
                <w:rFonts w:ascii="仿宋" w:eastAsia="仿宋" w:hAnsi="仿宋" w:hint="eastAsia"/>
                <w:sz w:val="24"/>
              </w:rPr>
            </w:pPr>
            <w:r>
              <w:rPr>
                <w:rFonts w:ascii="仿宋" w:eastAsia="仿宋" w:hAnsi="仿宋" w:hint="eastAsia"/>
                <w:sz w:val="24"/>
              </w:rPr>
              <w:t>（请团组织初审学生填报信息，确保学生政治面貌、入党发展阶段、团干任职、成绩排名、奖惩记录等信息的真实性，填写推荐意见）</w:t>
            </w:r>
          </w:p>
          <w:p w14:paraId="2F2B8852" w14:textId="77777777" w:rsidR="00F44BE8" w:rsidRDefault="00F44BE8">
            <w:pPr>
              <w:spacing w:line="360" w:lineRule="auto"/>
              <w:rPr>
                <w:rFonts w:ascii="仿宋" w:eastAsia="仿宋" w:hAnsi="仿宋" w:hint="eastAsia"/>
                <w:sz w:val="24"/>
              </w:rPr>
            </w:pPr>
          </w:p>
          <w:p w14:paraId="341972E7" w14:textId="77777777" w:rsidR="00F44BE8" w:rsidRDefault="00F44BE8">
            <w:pPr>
              <w:spacing w:line="360" w:lineRule="auto"/>
              <w:ind w:firstLineChars="2200" w:firstLine="5280"/>
              <w:rPr>
                <w:rFonts w:ascii="仿宋" w:eastAsia="仿宋" w:hAnsi="仿宋" w:hint="eastAsia"/>
                <w:sz w:val="24"/>
              </w:rPr>
            </w:pPr>
          </w:p>
          <w:p w14:paraId="4F59DBD6" w14:textId="77777777" w:rsidR="00F44BE8" w:rsidRDefault="00000000">
            <w:pPr>
              <w:spacing w:line="360" w:lineRule="auto"/>
              <w:ind w:firstLineChars="2200" w:firstLine="5280"/>
              <w:rPr>
                <w:rFonts w:ascii="仿宋" w:eastAsia="仿宋" w:hAnsi="仿宋" w:hint="eastAsia"/>
                <w:sz w:val="24"/>
              </w:rPr>
            </w:pPr>
            <w:r>
              <w:rPr>
                <w:rFonts w:ascii="仿宋" w:eastAsia="仿宋" w:hAnsi="仿宋" w:hint="eastAsia"/>
                <w:sz w:val="24"/>
              </w:rPr>
              <w:t>二级单位团组织公章：</w:t>
            </w:r>
          </w:p>
          <w:p w14:paraId="45538B5D" w14:textId="77777777" w:rsidR="00F44BE8" w:rsidRDefault="00000000">
            <w:pPr>
              <w:spacing w:line="360" w:lineRule="auto"/>
              <w:jc w:val="right"/>
              <w:rPr>
                <w:rFonts w:ascii="仿宋" w:eastAsia="仿宋" w:hAnsi="仿宋" w:hint="eastAsia"/>
                <w:sz w:val="24"/>
              </w:rPr>
            </w:pPr>
            <w:r>
              <w:rPr>
                <w:rFonts w:ascii="仿宋" w:eastAsia="仿宋" w:hAnsi="仿宋" w:hint="eastAsia"/>
                <w:sz w:val="24"/>
              </w:rPr>
              <w:t>日期：   年    月    日</w:t>
            </w:r>
          </w:p>
        </w:tc>
      </w:tr>
      <w:tr w:rsidR="00F44BE8" w14:paraId="710EA6D8" w14:textId="77777777">
        <w:trPr>
          <w:trHeight w:val="3561"/>
          <w:jc w:val="center"/>
        </w:trPr>
        <w:tc>
          <w:tcPr>
            <w:tcW w:w="2263" w:type="dxa"/>
            <w:gridSpan w:val="2"/>
            <w:tcBorders>
              <w:top w:val="single" w:sz="4" w:space="0" w:color="auto"/>
              <w:left w:val="single" w:sz="4" w:space="0" w:color="auto"/>
              <w:bottom w:val="single" w:sz="4" w:space="0" w:color="auto"/>
              <w:right w:val="single" w:sz="4" w:space="0" w:color="auto"/>
            </w:tcBorders>
            <w:vAlign w:val="center"/>
          </w:tcPr>
          <w:p w14:paraId="41A7745F" w14:textId="77777777" w:rsidR="00F44BE8" w:rsidRDefault="00000000">
            <w:pPr>
              <w:spacing w:line="360" w:lineRule="auto"/>
              <w:jc w:val="center"/>
              <w:rPr>
                <w:rFonts w:ascii="仿宋" w:eastAsia="仿宋" w:hAnsi="仿宋" w:hint="eastAsia"/>
                <w:b/>
                <w:sz w:val="24"/>
              </w:rPr>
            </w:pPr>
            <w:r>
              <w:rPr>
                <w:rFonts w:ascii="仿宋" w:eastAsia="仿宋" w:hAnsi="仿宋" w:hint="eastAsia"/>
                <w:b/>
                <w:sz w:val="24"/>
              </w:rPr>
              <w:t>二级单位党组织意见</w:t>
            </w:r>
          </w:p>
        </w:tc>
        <w:tc>
          <w:tcPr>
            <w:tcW w:w="7854" w:type="dxa"/>
            <w:gridSpan w:val="7"/>
            <w:tcBorders>
              <w:top w:val="single" w:sz="4" w:space="0" w:color="auto"/>
              <w:left w:val="single" w:sz="4" w:space="0" w:color="auto"/>
              <w:bottom w:val="single" w:sz="4" w:space="0" w:color="auto"/>
              <w:right w:val="single" w:sz="4" w:space="0" w:color="auto"/>
            </w:tcBorders>
            <w:vAlign w:val="center"/>
          </w:tcPr>
          <w:p w14:paraId="502835EE" w14:textId="77777777" w:rsidR="00F44BE8" w:rsidRDefault="00000000">
            <w:pPr>
              <w:spacing w:line="360" w:lineRule="auto"/>
              <w:rPr>
                <w:rFonts w:ascii="仿宋" w:eastAsia="仿宋" w:hAnsi="仿宋" w:hint="eastAsia"/>
                <w:sz w:val="24"/>
              </w:rPr>
            </w:pPr>
            <w:r>
              <w:rPr>
                <w:rFonts w:ascii="仿宋" w:eastAsia="仿宋" w:hAnsi="仿宋" w:hint="eastAsia"/>
                <w:sz w:val="24"/>
              </w:rPr>
              <w:t>（请党组织复核学生填报信息，确保学生政治面貌、入党发展阶段、团干任职、成绩排名、奖惩记录等信息的真实性，填写推荐意见）</w:t>
            </w:r>
          </w:p>
          <w:p w14:paraId="31A9C800" w14:textId="77777777" w:rsidR="00F44BE8" w:rsidRDefault="00F44BE8">
            <w:pPr>
              <w:spacing w:line="360" w:lineRule="auto"/>
              <w:rPr>
                <w:rFonts w:ascii="仿宋" w:eastAsia="仿宋" w:hAnsi="仿宋" w:hint="eastAsia"/>
                <w:sz w:val="24"/>
              </w:rPr>
            </w:pPr>
          </w:p>
          <w:p w14:paraId="596A67FD" w14:textId="77777777" w:rsidR="00F44BE8" w:rsidRDefault="00F44BE8">
            <w:pPr>
              <w:spacing w:line="360" w:lineRule="auto"/>
              <w:rPr>
                <w:rFonts w:ascii="仿宋" w:eastAsia="仿宋" w:hAnsi="仿宋" w:hint="eastAsia"/>
                <w:sz w:val="24"/>
              </w:rPr>
            </w:pPr>
          </w:p>
          <w:p w14:paraId="62243365" w14:textId="77777777" w:rsidR="00F44BE8" w:rsidRDefault="00000000">
            <w:pPr>
              <w:spacing w:line="360" w:lineRule="auto"/>
              <w:ind w:firstLineChars="2200" w:firstLine="5280"/>
              <w:rPr>
                <w:rFonts w:ascii="仿宋" w:eastAsia="仿宋" w:hAnsi="仿宋" w:hint="eastAsia"/>
                <w:sz w:val="24"/>
              </w:rPr>
            </w:pPr>
            <w:r>
              <w:rPr>
                <w:rFonts w:ascii="仿宋" w:eastAsia="仿宋" w:hAnsi="仿宋" w:hint="eastAsia"/>
                <w:sz w:val="24"/>
              </w:rPr>
              <w:t>二级单位党组织公章：</w:t>
            </w:r>
          </w:p>
          <w:p w14:paraId="21D48568" w14:textId="77777777" w:rsidR="00F44BE8" w:rsidRDefault="00000000">
            <w:pPr>
              <w:spacing w:line="360" w:lineRule="auto"/>
              <w:jc w:val="right"/>
              <w:rPr>
                <w:rFonts w:ascii="仿宋" w:eastAsia="仿宋" w:hAnsi="仿宋" w:hint="eastAsia"/>
                <w:sz w:val="24"/>
              </w:rPr>
            </w:pPr>
            <w:r>
              <w:rPr>
                <w:rFonts w:ascii="仿宋" w:eastAsia="仿宋" w:hAnsi="仿宋" w:hint="eastAsia"/>
                <w:sz w:val="24"/>
              </w:rPr>
              <w:t>日期：   年    月    日</w:t>
            </w:r>
          </w:p>
        </w:tc>
      </w:tr>
    </w:tbl>
    <w:p w14:paraId="5A2391EC" w14:textId="77777777" w:rsidR="00F44BE8" w:rsidRDefault="00000000">
      <w:pPr>
        <w:rPr>
          <w:rFonts w:ascii="仿宋" w:eastAsia="仿宋" w:hAnsi="仿宋" w:hint="eastAsia"/>
          <w:sz w:val="24"/>
        </w:rPr>
      </w:pPr>
      <w:r>
        <w:rPr>
          <w:rFonts w:ascii="仿宋" w:eastAsia="仿宋" w:hAnsi="仿宋" w:hint="eastAsia"/>
          <w:sz w:val="24"/>
        </w:rPr>
        <w:t>注：</w:t>
      </w:r>
      <w:r>
        <w:rPr>
          <w:rFonts w:ascii="仿宋" w:eastAsia="仿宋" w:hAnsi="仿宋" w:hint="eastAsia"/>
          <w:sz w:val="24"/>
        </w:rPr>
        <w:br/>
        <w:t>1政治面貌如为共青团员，须注明入党发展阶段。如未注明，则视为未提交入党申请书的共青团员。</w:t>
      </w:r>
    </w:p>
    <w:p w14:paraId="21A1E27A" w14:textId="77777777" w:rsidR="00F44BE8" w:rsidRDefault="00000000">
      <w:pPr>
        <w:rPr>
          <w:rFonts w:ascii="仿宋" w:eastAsia="仿宋" w:hAnsi="仿宋" w:hint="eastAsia"/>
          <w:sz w:val="24"/>
        </w:rPr>
      </w:pPr>
      <w:r>
        <w:rPr>
          <w:rFonts w:ascii="仿宋" w:eastAsia="仿宋" w:hAnsi="仿宋" w:hint="eastAsia"/>
          <w:sz w:val="24"/>
        </w:rPr>
        <w:t>2.此表正反面打印为一页纸，不得加页。</w:t>
      </w:r>
    </w:p>
    <w:p w14:paraId="5A7A30B2" w14:textId="77777777" w:rsidR="00F44BE8" w:rsidRDefault="00F44BE8">
      <w:pPr>
        <w:widowControl/>
        <w:jc w:val="left"/>
        <w:rPr>
          <w:rFonts w:ascii="方正小标宋简体" w:eastAsia="方正小标宋简体" w:hAnsi="方正小标宋简体" w:cs="方正小标宋简体" w:hint="eastAsia"/>
          <w:sz w:val="32"/>
          <w:szCs w:val="32"/>
        </w:rPr>
      </w:pPr>
      <w:bookmarkStart w:id="0" w:name="_Toc23258"/>
      <w:bookmarkStart w:id="1" w:name="_Toc6665"/>
      <w:bookmarkStart w:id="2" w:name="_Toc18726"/>
    </w:p>
    <w:p w14:paraId="1CAAF65B" w14:textId="77777777" w:rsidR="00F44BE8" w:rsidRDefault="00000000">
      <w:pPr>
        <w:adjustRightInd w:val="0"/>
        <w:snapToGrid w:val="0"/>
        <w:spacing w:line="560" w:lineRule="exact"/>
        <w:jc w:val="left"/>
        <w:rPr>
          <w:b/>
          <w:bCs/>
          <w:szCs w:val="32"/>
        </w:rPr>
      </w:pPr>
      <w:r>
        <w:rPr>
          <w:rFonts w:ascii="方正小标宋简体" w:eastAsia="方正小标宋简体" w:hAnsi="方正小标宋简体" w:cs="方正小标宋简体" w:hint="eastAsia"/>
          <w:sz w:val="32"/>
          <w:szCs w:val="32"/>
        </w:rPr>
        <w:lastRenderedPageBreak/>
        <w:t xml:space="preserve">附件2                   </w:t>
      </w:r>
      <w:r>
        <w:rPr>
          <w:rFonts w:ascii="Times New Roman" w:eastAsia="方正黑体_GBK" w:hAnsi="Times New Roman" w:cs="方正黑体_GBK" w:hint="eastAsia"/>
          <w:sz w:val="32"/>
          <w:szCs w:val="32"/>
        </w:rPr>
        <w:t>学员</w:t>
      </w:r>
      <w:r>
        <w:rPr>
          <w:rFonts w:ascii="Cambria" w:eastAsia="方正黑体_GBK" w:hAnsi="Cambria" w:cs="Cambria" w:hint="eastAsia"/>
          <w:sz w:val="32"/>
          <w:szCs w:val="32"/>
        </w:rPr>
        <w:t>要求</w:t>
      </w:r>
    </w:p>
    <w:p w14:paraId="65B9C4CB" w14:textId="77777777" w:rsidR="00F44BE8" w:rsidRDefault="00000000">
      <w:pPr>
        <w:adjustRightInd w:val="0"/>
        <w:snapToGrid w:val="0"/>
        <w:spacing w:line="560" w:lineRule="exact"/>
        <w:ind w:firstLineChars="200" w:firstLine="640"/>
        <w:rPr>
          <w:rFonts w:ascii="仿宋_GB2312" w:eastAsia="仿宋_GB2312" w:hAnsi="Times New Roman"/>
          <w:sz w:val="32"/>
        </w:rPr>
      </w:pPr>
      <w:bookmarkStart w:id="3" w:name="_Toc180"/>
      <w:bookmarkStart w:id="4" w:name="_Toc24107"/>
      <w:bookmarkStart w:id="5" w:name="_Toc6666"/>
      <w:bookmarkEnd w:id="0"/>
      <w:bookmarkEnd w:id="1"/>
      <w:bookmarkEnd w:id="2"/>
      <w:r>
        <w:rPr>
          <w:rFonts w:ascii="仿宋_GB2312" w:eastAsia="仿宋_GB2312" w:hAnsi="Times New Roman" w:hint="eastAsia"/>
          <w:sz w:val="32"/>
        </w:rPr>
        <w:t>（一）招收</w:t>
      </w:r>
      <w:bookmarkEnd w:id="3"/>
      <w:bookmarkEnd w:id="4"/>
      <w:bookmarkEnd w:id="5"/>
      <w:r>
        <w:rPr>
          <w:rFonts w:ascii="仿宋_GB2312" w:eastAsia="仿宋_GB2312" w:hAnsi="Times New Roman" w:hint="eastAsia"/>
          <w:sz w:val="32"/>
        </w:rPr>
        <w:t>对象</w:t>
      </w:r>
    </w:p>
    <w:p w14:paraId="22BF8161" w14:textId="77777777" w:rsidR="00F44BE8" w:rsidRDefault="00000000">
      <w:pPr>
        <w:adjustRightInd w:val="0"/>
        <w:snapToGrid w:val="0"/>
        <w:spacing w:line="560" w:lineRule="exact"/>
        <w:ind w:firstLineChars="200" w:firstLine="640"/>
        <w:rPr>
          <w:rFonts w:ascii="仿宋_GB2312" w:eastAsia="仿宋_GB2312" w:hAnsi="Times New Roman"/>
          <w:sz w:val="32"/>
        </w:rPr>
      </w:pPr>
      <w:r>
        <w:rPr>
          <w:rFonts w:ascii="仿宋_GB2312" w:eastAsia="仿宋_GB2312" w:hAnsi="Times New Roman" w:hint="eastAsia"/>
          <w:sz w:val="32"/>
        </w:rPr>
        <w:t xml:space="preserve">1. 材料学院中共党员（含预备党员）或团员中的入党积极分子； </w:t>
      </w:r>
    </w:p>
    <w:p w14:paraId="27D333B7" w14:textId="77777777" w:rsidR="00F44BE8" w:rsidRDefault="00000000">
      <w:pPr>
        <w:adjustRightInd w:val="0"/>
        <w:snapToGrid w:val="0"/>
        <w:spacing w:line="560" w:lineRule="exact"/>
        <w:ind w:firstLineChars="200" w:firstLine="640"/>
        <w:rPr>
          <w:rFonts w:ascii="仿宋_GB2312" w:eastAsia="仿宋_GB2312" w:hAnsi="Times New Roman"/>
          <w:sz w:val="32"/>
        </w:rPr>
      </w:pPr>
      <w:r>
        <w:rPr>
          <w:rFonts w:ascii="仿宋_GB2312" w:eastAsia="仿宋_GB2312" w:hAnsi="Times New Roman" w:hint="eastAsia"/>
          <w:sz w:val="32"/>
        </w:rPr>
        <w:t xml:space="preserve">2. </w:t>
      </w:r>
      <w:r>
        <w:rPr>
          <w:rFonts w:ascii="仿宋_GB2312" w:eastAsia="仿宋_GB2312" w:hAnsi="Times New Roman" w:hint="eastAsia"/>
          <w:snapToGrid w:val="0"/>
          <w:sz w:val="32"/>
          <w:szCs w:val="32"/>
        </w:rPr>
        <w:t>材料</w:t>
      </w:r>
      <w:proofErr w:type="gramStart"/>
      <w:r>
        <w:rPr>
          <w:rFonts w:ascii="仿宋_GB2312" w:eastAsia="仿宋_GB2312" w:hAnsi="Times New Roman" w:hint="eastAsia"/>
          <w:snapToGrid w:val="0"/>
          <w:sz w:val="32"/>
          <w:szCs w:val="32"/>
        </w:rPr>
        <w:t>学院团学骨干</w:t>
      </w:r>
      <w:proofErr w:type="gramEnd"/>
      <w:r>
        <w:rPr>
          <w:rFonts w:ascii="仿宋_GB2312" w:eastAsia="仿宋_GB2312" w:hAnsi="Times New Roman" w:hint="eastAsia"/>
          <w:snapToGrid w:val="0"/>
          <w:sz w:val="32"/>
          <w:szCs w:val="32"/>
        </w:rPr>
        <w:t>（团委、学生会、研究生会、新媒体中心、新材创</w:t>
      </w:r>
      <w:proofErr w:type="gramStart"/>
      <w:r>
        <w:rPr>
          <w:rFonts w:ascii="仿宋_GB2312" w:eastAsia="仿宋_GB2312" w:hAnsi="Times New Roman" w:hint="eastAsia"/>
          <w:snapToGrid w:val="0"/>
          <w:sz w:val="32"/>
          <w:szCs w:val="32"/>
        </w:rPr>
        <w:t>研</w:t>
      </w:r>
      <w:proofErr w:type="gramEnd"/>
      <w:r>
        <w:rPr>
          <w:rFonts w:ascii="仿宋_GB2312" w:eastAsia="仿宋_GB2312" w:hAnsi="Times New Roman" w:hint="eastAsia"/>
          <w:snapToGrid w:val="0"/>
          <w:sz w:val="32"/>
          <w:szCs w:val="32"/>
        </w:rPr>
        <w:t>社）。</w:t>
      </w:r>
    </w:p>
    <w:p w14:paraId="6C73C646" w14:textId="77777777" w:rsidR="00F44BE8" w:rsidRDefault="00000000">
      <w:pPr>
        <w:adjustRightInd w:val="0"/>
        <w:snapToGrid w:val="0"/>
        <w:spacing w:line="560" w:lineRule="exact"/>
        <w:ind w:firstLineChars="200" w:firstLine="640"/>
        <w:rPr>
          <w:rFonts w:ascii="仿宋_GB2312" w:eastAsia="仿宋_GB2312" w:hAnsi="Times New Roman"/>
          <w:sz w:val="32"/>
        </w:rPr>
      </w:pPr>
      <w:bookmarkStart w:id="6" w:name="_Toc16166"/>
      <w:bookmarkStart w:id="7" w:name="_Toc18931"/>
      <w:bookmarkStart w:id="8" w:name="_Toc6667"/>
      <w:r>
        <w:rPr>
          <w:rFonts w:ascii="仿宋_GB2312" w:eastAsia="仿宋_GB2312" w:hAnsi="Times New Roman" w:hint="eastAsia"/>
          <w:sz w:val="32"/>
        </w:rPr>
        <w:t>（二）招收方式</w:t>
      </w:r>
      <w:bookmarkEnd w:id="6"/>
      <w:bookmarkEnd w:id="7"/>
      <w:r>
        <w:rPr>
          <w:rFonts w:ascii="仿宋_GB2312" w:eastAsia="仿宋_GB2312" w:hAnsi="Times New Roman" w:hint="eastAsia"/>
          <w:sz w:val="32"/>
        </w:rPr>
        <w:t xml:space="preserve"> </w:t>
      </w:r>
      <w:bookmarkEnd w:id="8"/>
    </w:p>
    <w:p w14:paraId="308A609E" w14:textId="77777777" w:rsidR="00F44BE8" w:rsidRDefault="00000000">
      <w:pPr>
        <w:adjustRightInd w:val="0"/>
        <w:snapToGrid w:val="0"/>
        <w:spacing w:line="560" w:lineRule="exact"/>
        <w:ind w:firstLineChars="200" w:firstLine="640"/>
        <w:rPr>
          <w:rFonts w:ascii="仿宋_GB2312" w:eastAsia="仿宋_GB2312" w:hAnsi="Times New Roman"/>
          <w:sz w:val="32"/>
        </w:rPr>
      </w:pPr>
      <w:r>
        <w:rPr>
          <w:rFonts w:ascii="仿宋_GB2312" w:eastAsia="仿宋_GB2312" w:hAnsi="Times New Roman" w:hint="eastAsia"/>
          <w:sz w:val="32"/>
        </w:rPr>
        <w:t xml:space="preserve">满足条件的招收对象向学院团委报名，学院团委审核后公示。 </w:t>
      </w:r>
    </w:p>
    <w:p w14:paraId="47A96A89" w14:textId="77777777" w:rsidR="00F44BE8" w:rsidRDefault="00000000">
      <w:pPr>
        <w:adjustRightInd w:val="0"/>
        <w:snapToGrid w:val="0"/>
        <w:spacing w:line="560" w:lineRule="exact"/>
        <w:ind w:firstLineChars="200" w:firstLine="640"/>
        <w:rPr>
          <w:rFonts w:ascii="仿宋_GB2312" w:eastAsia="仿宋_GB2312" w:hAnsi="Times New Roman"/>
          <w:sz w:val="32"/>
        </w:rPr>
      </w:pPr>
      <w:bookmarkStart w:id="9" w:name="_Toc10055"/>
      <w:bookmarkStart w:id="10" w:name="_Toc1538"/>
      <w:bookmarkStart w:id="11" w:name="_Toc6668"/>
      <w:r>
        <w:rPr>
          <w:rFonts w:ascii="仿宋_GB2312" w:eastAsia="仿宋_GB2312" w:hAnsi="Times New Roman" w:hint="eastAsia"/>
          <w:sz w:val="32"/>
        </w:rPr>
        <w:t>（三）结业及评优方式</w:t>
      </w:r>
      <w:bookmarkEnd w:id="9"/>
      <w:bookmarkEnd w:id="10"/>
      <w:r>
        <w:rPr>
          <w:rFonts w:ascii="仿宋_GB2312" w:eastAsia="仿宋_GB2312" w:hAnsi="Times New Roman" w:hint="eastAsia"/>
          <w:sz w:val="32"/>
        </w:rPr>
        <w:t xml:space="preserve"> </w:t>
      </w:r>
      <w:bookmarkEnd w:id="11"/>
    </w:p>
    <w:p w14:paraId="4968DB24" w14:textId="77777777" w:rsidR="00F44BE8" w:rsidRDefault="00000000">
      <w:pPr>
        <w:adjustRightInd w:val="0"/>
        <w:snapToGrid w:val="0"/>
        <w:spacing w:line="560" w:lineRule="exact"/>
        <w:ind w:leftChars="217" w:left="456" w:firstLineChars="53" w:firstLine="170"/>
        <w:rPr>
          <w:rFonts w:ascii="仿宋_GB2312" w:eastAsia="仿宋_GB2312" w:hAnsi="Times New Roman"/>
          <w:sz w:val="32"/>
        </w:rPr>
      </w:pPr>
      <w:bookmarkStart w:id="12" w:name="_Toc6669"/>
      <w:r>
        <w:rPr>
          <w:rFonts w:ascii="仿宋_GB2312" w:eastAsia="仿宋_GB2312" w:hAnsi="Times New Roman" w:hint="eastAsia"/>
          <w:sz w:val="32"/>
        </w:rPr>
        <w:t>1. 结业标准</w:t>
      </w:r>
    </w:p>
    <w:p w14:paraId="56ABD7F5" w14:textId="77777777" w:rsidR="00F44BE8" w:rsidRDefault="00000000">
      <w:pPr>
        <w:adjustRightInd w:val="0"/>
        <w:snapToGrid w:val="0"/>
        <w:spacing w:line="560" w:lineRule="exact"/>
        <w:ind w:firstLineChars="200" w:firstLine="640"/>
        <w:rPr>
          <w:rFonts w:ascii="仿宋_GB2312" w:eastAsia="仿宋_GB2312" w:hAnsi="Times New Roman"/>
          <w:sz w:val="32"/>
        </w:rPr>
      </w:pPr>
      <w:r>
        <w:rPr>
          <w:rFonts w:ascii="仿宋_GB2312" w:eastAsia="仿宋_GB2312" w:hAnsi="Times New Roman" w:hint="eastAsia"/>
          <w:sz w:val="32"/>
        </w:rPr>
        <w:t>培训班进行</w:t>
      </w:r>
      <w:r>
        <w:rPr>
          <w:rFonts w:ascii="仿宋_GB2312" w:eastAsia="仿宋_GB2312" w:hAnsi="Times New Roman" w:hint="eastAsia"/>
          <w:snapToGrid w:val="0"/>
          <w:sz w:val="32"/>
          <w:szCs w:val="32"/>
        </w:rPr>
        <w:t>半年跟踪培养，</w:t>
      </w:r>
      <w:r>
        <w:rPr>
          <w:rFonts w:ascii="仿宋_GB2312" w:eastAsia="仿宋_GB2312" w:hAnsi="Times New Roman" w:hint="eastAsia"/>
          <w:sz w:val="32"/>
        </w:rPr>
        <w:t>学员必须达到基本指标并完成“三个一”任务，填写《材料学院“青马工程”学员表现登记表》。</w:t>
      </w:r>
    </w:p>
    <w:p w14:paraId="1988B0B7" w14:textId="77777777" w:rsidR="00F44BE8" w:rsidRDefault="00000000">
      <w:pPr>
        <w:adjustRightInd w:val="0"/>
        <w:snapToGrid w:val="0"/>
        <w:spacing w:line="560" w:lineRule="exact"/>
        <w:ind w:leftChars="304" w:left="638"/>
        <w:rPr>
          <w:rFonts w:ascii="仿宋_GB2312" w:eastAsia="仿宋_GB2312" w:hAnsi="Times New Roman"/>
          <w:sz w:val="32"/>
        </w:rPr>
      </w:pPr>
      <w:r>
        <w:rPr>
          <w:rFonts w:ascii="仿宋_GB2312" w:eastAsia="仿宋_GB2312" w:hAnsi="Times New Roman" w:hint="eastAsia"/>
          <w:sz w:val="32"/>
        </w:rPr>
        <w:t>2. 优秀学习小组、优秀学员评定标准</w:t>
      </w:r>
    </w:p>
    <w:p w14:paraId="2BF026BC" w14:textId="77777777" w:rsidR="00F44BE8" w:rsidRDefault="00000000">
      <w:pPr>
        <w:adjustRightInd w:val="0"/>
        <w:snapToGrid w:val="0"/>
        <w:spacing w:line="560" w:lineRule="exact"/>
        <w:ind w:firstLineChars="200" w:firstLine="640"/>
        <w:rPr>
          <w:rFonts w:ascii="仿宋_GB2312" w:eastAsia="仿宋_GB2312" w:hAnsi="Times New Roman"/>
          <w:sz w:val="32"/>
        </w:rPr>
      </w:pPr>
      <w:r>
        <w:rPr>
          <w:rFonts w:ascii="仿宋_GB2312" w:eastAsia="仿宋_GB2312" w:hAnsi="Times New Roman" w:hint="eastAsia"/>
          <w:sz w:val="32"/>
        </w:rPr>
        <w:t>（1）在达到结业标准的前提下，优秀学员占比不超过30%；</w:t>
      </w:r>
    </w:p>
    <w:p w14:paraId="370AD45D" w14:textId="77777777" w:rsidR="00F44BE8" w:rsidRDefault="00000000">
      <w:pPr>
        <w:adjustRightInd w:val="0"/>
        <w:snapToGrid w:val="0"/>
        <w:spacing w:line="560" w:lineRule="exact"/>
        <w:ind w:firstLineChars="200" w:firstLine="640"/>
        <w:rPr>
          <w:rFonts w:ascii="仿宋_GB2312" w:eastAsia="仿宋_GB2312" w:hAnsi="Times New Roman"/>
          <w:sz w:val="32"/>
        </w:rPr>
      </w:pPr>
      <w:r>
        <w:rPr>
          <w:rFonts w:ascii="仿宋_GB2312" w:eastAsia="仿宋_GB2312" w:hAnsi="Times New Roman" w:hint="eastAsia"/>
          <w:sz w:val="32"/>
        </w:rPr>
        <w:t>（2）思想汇报心得、</w:t>
      </w:r>
      <w:proofErr w:type="gramStart"/>
      <w:r>
        <w:rPr>
          <w:rFonts w:ascii="仿宋_GB2312" w:eastAsia="仿宋_GB2312" w:hAnsi="Times New Roman" w:hint="eastAsia"/>
          <w:sz w:val="32"/>
        </w:rPr>
        <w:t>微党团课</w:t>
      </w:r>
      <w:proofErr w:type="gramEnd"/>
      <w:r>
        <w:rPr>
          <w:rFonts w:ascii="仿宋_GB2312" w:eastAsia="仿宋_GB2312" w:hAnsi="Times New Roman" w:hint="eastAsia"/>
          <w:sz w:val="32"/>
        </w:rPr>
        <w:t>、社会实践等多方面完成质量高</w:t>
      </w:r>
      <w:bookmarkEnd w:id="12"/>
      <w:r>
        <w:rPr>
          <w:rFonts w:ascii="仿宋_GB2312" w:eastAsia="仿宋_GB2312" w:hAnsi="Times New Roman" w:hint="eastAsia"/>
          <w:sz w:val="32"/>
        </w:rPr>
        <w:t>；</w:t>
      </w:r>
    </w:p>
    <w:p w14:paraId="3581B400" w14:textId="77777777" w:rsidR="00F44BE8" w:rsidRDefault="00000000">
      <w:pPr>
        <w:adjustRightInd w:val="0"/>
        <w:snapToGrid w:val="0"/>
        <w:spacing w:line="560" w:lineRule="exact"/>
        <w:ind w:firstLineChars="200" w:firstLine="640"/>
        <w:rPr>
          <w:rFonts w:ascii="仿宋_GB2312" w:eastAsia="仿宋_GB2312" w:hAnsi="Times New Roman"/>
          <w:sz w:val="32"/>
        </w:rPr>
      </w:pPr>
      <w:r>
        <w:rPr>
          <w:rFonts w:ascii="仿宋_GB2312" w:eastAsia="仿宋_GB2312" w:hAnsi="Times New Roman" w:hint="eastAsia"/>
          <w:sz w:val="32"/>
        </w:rPr>
        <w:t>（3）政治判断力、政治领悟力、政治执行力较为突出，胸怀“国之大者”，对党忠诚、听党指挥、为党尽责。</w:t>
      </w:r>
    </w:p>
    <w:p w14:paraId="4BE33107" w14:textId="77777777" w:rsidR="00F44BE8" w:rsidRDefault="00000000">
      <w:pPr>
        <w:adjustRightInd w:val="0"/>
        <w:snapToGrid w:val="0"/>
        <w:spacing w:line="560" w:lineRule="exact"/>
        <w:ind w:firstLineChars="200" w:firstLine="640"/>
        <w:rPr>
          <w:rFonts w:ascii="仿宋_GB2312" w:eastAsia="仿宋_GB2312" w:hAnsi="Times New Roman"/>
          <w:sz w:val="32"/>
        </w:rPr>
      </w:pPr>
      <w:bookmarkStart w:id="13" w:name="_Toc7639"/>
      <w:bookmarkStart w:id="14" w:name="_Toc17588"/>
      <w:bookmarkStart w:id="15" w:name="_Toc6670"/>
      <w:r>
        <w:rPr>
          <w:rFonts w:ascii="仿宋_GB2312" w:eastAsia="仿宋_GB2312" w:hAnsi="Times New Roman" w:hint="eastAsia"/>
          <w:sz w:val="32"/>
        </w:rPr>
        <w:t>（四）结业</w:t>
      </w:r>
      <w:bookmarkEnd w:id="13"/>
      <w:bookmarkEnd w:id="14"/>
      <w:r>
        <w:rPr>
          <w:rFonts w:ascii="仿宋_GB2312" w:eastAsia="仿宋_GB2312" w:hAnsi="Times New Roman" w:hint="eastAsia"/>
          <w:sz w:val="32"/>
        </w:rPr>
        <w:t xml:space="preserve">仪式 </w:t>
      </w:r>
      <w:bookmarkEnd w:id="15"/>
    </w:p>
    <w:p w14:paraId="65DCA8E4" w14:textId="77777777" w:rsidR="00F44BE8" w:rsidRDefault="00000000">
      <w:pPr>
        <w:adjustRightInd w:val="0"/>
        <w:snapToGrid w:val="0"/>
        <w:spacing w:line="560" w:lineRule="exact"/>
        <w:ind w:firstLineChars="200" w:firstLine="640"/>
        <w:rPr>
          <w:rFonts w:ascii="仿宋_GB2312" w:eastAsia="仿宋_GB2312" w:hAnsi="Times New Roman"/>
          <w:sz w:val="32"/>
        </w:rPr>
      </w:pPr>
      <w:r>
        <w:rPr>
          <w:rFonts w:ascii="仿宋_GB2312" w:eastAsia="仿宋_GB2312" w:hAnsi="Times New Roman" w:hint="eastAsia"/>
          <w:sz w:val="32"/>
        </w:rPr>
        <w:t>培训期满后，召开培训班总结大会，表彰优秀典型。</w:t>
      </w:r>
    </w:p>
    <w:p w14:paraId="5D481A61" w14:textId="77777777" w:rsidR="00F44BE8" w:rsidRDefault="00000000">
      <w:pPr>
        <w:adjustRightInd w:val="0"/>
        <w:snapToGrid w:val="0"/>
        <w:spacing w:line="560" w:lineRule="exact"/>
        <w:ind w:firstLineChars="200" w:firstLine="640"/>
        <w:rPr>
          <w:rFonts w:ascii="仿宋_GB2312" w:eastAsia="仿宋_GB2312" w:hAnsi="Times New Roman"/>
          <w:sz w:val="32"/>
        </w:rPr>
      </w:pPr>
      <w:r>
        <w:rPr>
          <w:rFonts w:ascii="仿宋_GB2312" w:eastAsia="仿宋_GB2312" w:hAnsi="Times New Roman" w:hint="eastAsia"/>
          <w:sz w:val="32"/>
        </w:rPr>
        <w:t xml:space="preserve">（五）请假事项 </w:t>
      </w:r>
    </w:p>
    <w:p w14:paraId="3228D621" w14:textId="77777777" w:rsidR="00F44BE8" w:rsidRDefault="00000000">
      <w:pPr>
        <w:adjustRightInd w:val="0"/>
        <w:snapToGrid w:val="0"/>
        <w:spacing w:line="560" w:lineRule="exact"/>
        <w:ind w:firstLineChars="200" w:firstLine="640"/>
        <w:rPr>
          <w:rFonts w:ascii="仿宋_GB2312" w:eastAsia="仿宋_GB2312" w:hAnsi="Times New Roman"/>
          <w:sz w:val="32"/>
        </w:rPr>
      </w:pPr>
      <w:r>
        <w:rPr>
          <w:rFonts w:ascii="仿宋_GB2312" w:eastAsia="仿宋_GB2312" w:hAnsi="Times New Roman" w:hint="eastAsia"/>
          <w:sz w:val="32"/>
        </w:rPr>
        <w:t xml:space="preserve">请假需要申请并填写请假条，院团委书记签字批准。 </w:t>
      </w:r>
    </w:p>
    <w:p w14:paraId="63AB7020" w14:textId="77777777" w:rsidR="00F44BE8" w:rsidRDefault="00000000">
      <w:pPr>
        <w:adjustRightInd w:val="0"/>
        <w:snapToGrid w:val="0"/>
        <w:spacing w:line="560" w:lineRule="exact"/>
        <w:ind w:firstLineChars="200" w:firstLine="640"/>
        <w:rPr>
          <w:rFonts w:ascii="仿宋_GB2312" w:eastAsia="仿宋_GB2312" w:hAnsi="Times New Roman"/>
          <w:sz w:val="32"/>
        </w:rPr>
      </w:pPr>
      <w:r>
        <w:rPr>
          <w:rFonts w:ascii="仿宋_GB2312" w:eastAsia="仿宋_GB2312" w:hAnsi="Times New Roman" w:hint="eastAsia"/>
          <w:sz w:val="32"/>
        </w:rPr>
        <w:t xml:space="preserve">1、无故缺勤者按旷课处理，旷课2次及以上按结业不合格处理。 </w:t>
      </w:r>
    </w:p>
    <w:p w14:paraId="42F9680C" w14:textId="77777777" w:rsidR="00F44BE8" w:rsidRDefault="00000000">
      <w:pPr>
        <w:adjustRightInd w:val="0"/>
        <w:snapToGrid w:val="0"/>
        <w:spacing w:line="560" w:lineRule="exact"/>
        <w:ind w:firstLineChars="200" w:firstLine="640"/>
        <w:rPr>
          <w:rFonts w:ascii="仿宋_GB2312" w:eastAsia="仿宋_GB2312" w:hAnsi="Times New Roman"/>
          <w:sz w:val="32"/>
        </w:rPr>
      </w:pPr>
      <w:r>
        <w:rPr>
          <w:rFonts w:ascii="仿宋_GB2312" w:eastAsia="仿宋_GB2312" w:hAnsi="Times New Roman" w:hint="eastAsia"/>
          <w:sz w:val="32"/>
        </w:rPr>
        <w:t xml:space="preserve">2、请假均须打印请假条且交于青马班班委。 </w:t>
      </w:r>
    </w:p>
    <w:p w14:paraId="751967D4" w14:textId="77777777" w:rsidR="00F44BE8" w:rsidRDefault="00000000">
      <w:pPr>
        <w:adjustRightInd w:val="0"/>
        <w:snapToGrid w:val="0"/>
        <w:spacing w:line="560" w:lineRule="exact"/>
        <w:ind w:firstLineChars="200" w:firstLine="640"/>
        <w:rPr>
          <w:rFonts w:ascii="仿宋_GB2312" w:eastAsia="仿宋_GB2312" w:hAnsi="Times New Roman"/>
          <w:sz w:val="32"/>
        </w:rPr>
      </w:pPr>
      <w:r>
        <w:rPr>
          <w:rFonts w:ascii="仿宋_GB2312" w:eastAsia="仿宋_GB2312" w:hAnsi="Times New Roman" w:hint="eastAsia"/>
          <w:sz w:val="32"/>
        </w:rPr>
        <w:t>3、请假应在活动开始前两天提交请假条，请假原因合理，不得谎报理由，请假次数不超过3次，违者按结业不合格处理。</w:t>
      </w:r>
    </w:p>
    <w:p w14:paraId="6AB11731" w14:textId="77777777" w:rsidR="00F44BE8" w:rsidRDefault="00000000">
      <w:pPr>
        <w:jc w:val="left"/>
        <w:rPr>
          <w:rFonts w:ascii="宋体" w:hAnsi="宋体" w:hint="eastAsia"/>
          <w:sz w:val="28"/>
          <w:szCs w:val="28"/>
        </w:rPr>
      </w:pPr>
      <w:bookmarkStart w:id="16" w:name="_Toc21157"/>
      <w:bookmarkStart w:id="17" w:name="_Toc22451"/>
      <w:bookmarkStart w:id="18" w:name="_Toc6672"/>
      <w:r>
        <w:rPr>
          <w:rFonts w:ascii="方正小标宋简体" w:eastAsia="方正小标宋简体" w:hAnsi="方正小标宋简体" w:cs="方正小标宋简体" w:hint="eastAsia"/>
          <w:sz w:val="32"/>
          <w:szCs w:val="32"/>
        </w:rPr>
        <w:lastRenderedPageBreak/>
        <w:t xml:space="preserve">附件3                   </w:t>
      </w:r>
      <w:r>
        <w:rPr>
          <w:rFonts w:ascii="Times New Roman" w:eastAsia="方正黑体_GBK" w:hAnsi="Times New Roman" w:cs="方正黑体_GBK" w:hint="eastAsia"/>
          <w:sz w:val="32"/>
          <w:szCs w:val="32"/>
        </w:rPr>
        <w:t>请假条模板</w:t>
      </w:r>
      <w:bookmarkEnd w:id="16"/>
      <w:bookmarkEnd w:id="17"/>
      <w:bookmarkEnd w:id="18"/>
    </w:p>
    <w:tbl>
      <w:tblPr>
        <w:tblStyle w:val="TableGrid"/>
        <w:tblW w:w="9320" w:type="dxa"/>
        <w:jc w:val="center"/>
        <w:tblInd w:w="0" w:type="dxa"/>
        <w:tblCellMar>
          <w:bottom w:w="165" w:type="dxa"/>
          <w:right w:w="115" w:type="dxa"/>
        </w:tblCellMar>
        <w:tblLook w:val="04A0" w:firstRow="1" w:lastRow="0" w:firstColumn="1" w:lastColumn="0" w:noHBand="0" w:noVBand="1"/>
      </w:tblPr>
      <w:tblGrid>
        <w:gridCol w:w="2004"/>
        <w:gridCol w:w="2651"/>
        <w:gridCol w:w="2327"/>
        <w:gridCol w:w="2338"/>
      </w:tblGrid>
      <w:tr w:rsidR="00F44BE8" w14:paraId="1D79793C" w14:textId="77777777">
        <w:trPr>
          <w:trHeight w:val="1320"/>
          <w:jc w:val="center"/>
        </w:trPr>
        <w:tc>
          <w:tcPr>
            <w:tcW w:w="9320" w:type="dxa"/>
            <w:gridSpan w:val="4"/>
            <w:tcBorders>
              <w:top w:val="single" w:sz="4" w:space="0" w:color="000000"/>
              <w:left w:val="single" w:sz="4" w:space="0" w:color="000000"/>
              <w:bottom w:val="single" w:sz="4" w:space="0" w:color="000000"/>
              <w:right w:val="single" w:sz="4" w:space="0" w:color="000000"/>
            </w:tcBorders>
            <w:vAlign w:val="center"/>
          </w:tcPr>
          <w:p w14:paraId="26D3914A" w14:textId="77777777" w:rsidR="00F44BE8" w:rsidRDefault="00000000">
            <w:pPr>
              <w:ind w:left="-154" w:firstLineChars="48" w:firstLine="154"/>
              <w:jc w:val="center"/>
              <w:rPr>
                <w:rFonts w:ascii="Times New Roman" w:eastAsia="仿宋_GB2312" w:hAnsi="Times New Roman"/>
                <w:b/>
                <w:bCs/>
                <w:sz w:val="32"/>
                <w:szCs w:val="32"/>
              </w:rPr>
            </w:pPr>
            <w:r>
              <w:rPr>
                <w:rFonts w:ascii="Times New Roman" w:eastAsia="仿宋_GB2312" w:hAnsi="Times New Roman"/>
                <w:b/>
                <w:bCs/>
                <w:sz w:val="32"/>
                <w:szCs w:val="32"/>
              </w:rPr>
              <w:t>材料学院</w:t>
            </w:r>
            <w:r>
              <w:rPr>
                <w:rFonts w:ascii="Times New Roman" w:eastAsia="仿宋_GB2312" w:hAnsi="Times New Roman"/>
                <w:b/>
                <w:bCs/>
                <w:sz w:val="32"/>
                <w:szCs w:val="32"/>
              </w:rPr>
              <w:t>“</w:t>
            </w:r>
            <w:r>
              <w:rPr>
                <w:rFonts w:ascii="Times New Roman" w:eastAsia="仿宋_GB2312" w:hAnsi="Times New Roman"/>
                <w:b/>
                <w:bCs/>
                <w:sz w:val="32"/>
                <w:szCs w:val="32"/>
              </w:rPr>
              <w:t>青马工程</w:t>
            </w:r>
            <w:r>
              <w:rPr>
                <w:rFonts w:ascii="Times New Roman" w:eastAsia="仿宋_GB2312" w:hAnsi="Times New Roman"/>
                <w:b/>
                <w:bCs/>
                <w:sz w:val="32"/>
                <w:szCs w:val="32"/>
              </w:rPr>
              <w:t>”</w:t>
            </w:r>
            <w:r>
              <w:rPr>
                <w:rFonts w:ascii="Times New Roman" w:eastAsia="仿宋_GB2312" w:hAnsi="Times New Roman"/>
                <w:b/>
                <w:bCs/>
                <w:sz w:val="32"/>
                <w:szCs w:val="32"/>
              </w:rPr>
              <w:t>培训班请假条</w:t>
            </w:r>
          </w:p>
        </w:tc>
      </w:tr>
      <w:tr w:rsidR="00F44BE8" w14:paraId="68FB8DD6" w14:textId="77777777">
        <w:trPr>
          <w:trHeight w:val="998"/>
          <w:jc w:val="center"/>
        </w:trPr>
        <w:tc>
          <w:tcPr>
            <w:tcW w:w="2004" w:type="dxa"/>
            <w:tcBorders>
              <w:top w:val="single" w:sz="4" w:space="0" w:color="000000"/>
              <w:left w:val="single" w:sz="4" w:space="0" w:color="000000"/>
              <w:bottom w:val="single" w:sz="4" w:space="0" w:color="000000"/>
              <w:right w:val="single" w:sz="4" w:space="0" w:color="000000"/>
            </w:tcBorders>
            <w:vAlign w:val="center"/>
          </w:tcPr>
          <w:p w14:paraId="582CB2DC" w14:textId="77777777" w:rsidR="00F44BE8" w:rsidRDefault="00000000">
            <w:pPr>
              <w:ind w:left="108"/>
              <w:jc w:val="center"/>
              <w:rPr>
                <w:rFonts w:ascii="Times New Roman" w:eastAsia="仿宋_GB2312" w:hAnsi="Times New Roman"/>
                <w:sz w:val="24"/>
              </w:rPr>
            </w:pPr>
            <w:r>
              <w:rPr>
                <w:rFonts w:ascii="Times New Roman" w:eastAsia="仿宋_GB2312" w:hAnsi="Times New Roman"/>
                <w:sz w:val="24"/>
              </w:rPr>
              <w:t>学院</w:t>
            </w:r>
          </w:p>
        </w:tc>
        <w:tc>
          <w:tcPr>
            <w:tcW w:w="2651" w:type="dxa"/>
            <w:tcBorders>
              <w:top w:val="single" w:sz="4" w:space="0" w:color="000000"/>
              <w:left w:val="single" w:sz="4" w:space="0" w:color="000000"/>
              <w:bottom w:val="single" w:sz="4" w:space="0" w:color="000000"/>
              <w:right w:val="single" w:sz="4" w:space="0" w:color="000000"/>
            </w:tcBorders>
            <w:vAlign w:val="center"/>
          </w:tcPr>
          <w:p w14:paraId="45D68760" w14:textId="77777777" w:rsidR="00F44BE8" w:rsidRDefault="00F44BE8">
            <w:pPr>
              <w:ind w:left="108"/>
              <w:jc w:val="center"/>
              <w:rPr>
                <w:rFonts w:ascii="Times New Roman" w:eastAsia="仿宋_GB2312" w:hAnsi="Times New Roman"/>
                <w:sz w:val="24"/>
              </w:rPr>
            </w:pPr>
          </w:p>
        </w:tc>
        <w:tc>
          <w:tcPr>
            <w:tcW w:w="2327" w:type="dxa"/>
            <w:tcBorders>
              <w:top w:val="single" w:sz="4" w:space="0" w:color="000000"/>
              <w:left w:val="single" w:sz="4" w:space="0" w:color="000000"/>
              <w:bottom w:val="single" w:sz="4" w:space="0" w:color="000000"/>
              <w:right w:val="single" w:sz="4" w:space="0" w:color="000000"/>
            </w:tcBorders>
            <w:vAlign w:val="center"/>
          </w:tcPr>
          <w:p w14:paraId="52144577" w14:textId="77777777" w:rsidR="00F44BE8" w:rsidRDefault="00000000">
            <w:pPr>
              <w:ind w:left="108"/>
              <w:jc w:val="center"/>
              <w:rPr>
                <w:rFonts w:ascii="Times New Roman" w:eastAsia="仿宋_GB2312" w:hAnsi="Times New Roman"/>
                <w:sz w:val="24"/>
              </w:rPr>
            </w:pPr>
            <w:r>
              <w:rPr>
                <w:rFonts w:ascii="Times New Roman" w:eastAsia="仿宋_GB2312" w:hAnsi="Times New Roman"/>
                <w:sz w:val="24"/>
              </w:rPr>
              <w:t>姓名</w:t>
            </w:r>
          </w:p>
        </w:tc>
        <w:tc>
          <w:tcPr>
            <w:tcW w:w="2338" w:type="dxa"/>
            <w:tcBorders>
              <w:top w:val="single" w:sz="4" w:space="0" w:color="000000"/>
              <w:left w:val="single" w:sz="4" w:space="0" w:color="000000"/>
              <w:bottom w:val="single" w:sz="4" w:space="0" w:color="000000"/>
              <w:right w:val="single" w:sz="4" w:space="0" w:color="000000"/>
            </w:tcBorders>
            <w:vAlign w:val="center"/>
          </w:tcPr>
          <w:p w14:paraId="6EB9CD08" w14:textId="77777777" w:rsidR="00F44BE8" w:rsidRDefault="00F44BE8">
            <w:pPr>
              <w:ind w:left="108"/>
              <w:jc w:val="center"/>
              <w:rPr>
                <w:rFonts w:ascii="Times New Roman" w:eastAsia="仿宋_GB2312" w:hAnsi="Times New Roman"/>
                <w:sz w:val="24"/>
              </w:rPr>
            </w:pPr>
          </w:p>
        </w:tc>
      </w:tr>
      <w:tr w:rsidR="00F44BE8" w14:paraId="3D08FBF7" w14:textId="77777777">
        <w:trPr>
          <w:trHeight w:val="972"/>
          <w:jc w:val="center"/>
        </w:trPr>
        <w:tc>
          <w:tcPr>
            <w:tcW w:w="2004" w:type="dxa"/>
            <w:tcBorders>
              <w:top w:val="single" w:sz="4" w:space="0" w:color="000000"/>
              <w:left w:val="single" w:sz="4" w:space="0" w:color="000000"/>
              <w:bottom w:val="single" w:sz="4" w:space="0" w:color="000000"/>
              <w:right w:val="single" w:sz="4" w:space="0" w:color="000000"/>
            </w:tcBorders>
            <w:vAlign w:val="center"/>
          </w:tcPr>
          <w:p w14:paraId="157D342B" w14:textId="77777777" w:rsidR="00F44BE8" w:rsidRDefault="00000000">
            <w:pPr>
              <w:ind w:left="108"/>
              <w:jc w:val="center"/>
              <w:rPr>
                <w:rFonts w:ascii="Times New Roman" w:eastAsia="仿宋_GB2312" w:hAnsi="Times New Roman"/>
                <w:sz w:val="24"/>
              </w:rPr>
            </w:pPr>
            <w:r>
              <w:rPr>
                <w:rFonts w:ascii="Times New Roman" w:eastAsia="仿宋_GB2312" w:hAnsi="Times New Roman" w:hint="eastAsia"/>
                <w:sz w:val="24"/>
              </w:rPr>
              <w:t>培训内容</w:t>
            </w:r>
          </w:p>
        </w:tc>
        <w:tc>
          <w:tcPr>
            <w:tcW w:w="2651" w:type="dxa"/>
            <w:tcBorders>
              <w:top w:val="single" w:sz="4" w:space="0" w:color="000000"/>
              <w:left w:val="single" w:sz="4" w:space="0" w:color="000000"/>
              <w:bottom w:val="single" w:sz="4" w:space="0" w:color="000000"/>
              <w:right w:val="single" w:sz="4" w:space="0" w:color="000000"/>
            </w:tcBorders>
            <w:vAlign w:val="center"/>
          </w:tcPr>
          <w:p w14:paraId="7F471EE6" w14:textId="77777777" w:rsidR="00F44BE8" w:rsidRDefault="00F44BE8">
            <w:pPr>
              <w:ind w:left="108"/>
              <w:jc w:val="center"/>
              <w:rPr>
                <w:rFonts w:ascii="Times New Roman" w:eastAsia="仿宋_GB2312" w:hAnsi="Times New Roman"/>
                <w:sz w:val="24"/>
              </w:rPr>
            </w:pPr>
          </w:p>
        </w:tc>
        <w:tc>
          <w:tcPr>
            <w:tcW w:w="2327" w:type="dxa"/>
            <w:tcBorders>
              <w:top w:val="single" w:sz="4" w:space="0" w:color="000000"/>
              <w:left w:val="single" w:sz="4" w:space="0" w:color="000000"/>
              <w:bottom w:val="single" w:sz="4" w:space="0" w:color="000000"/>
              <w:right w:val="single" w:sz="4" w:space="0" w:color="000000"/>
            </w:tcBorders>
            <w:vAlign w:val="center"/>
          </w:tcPr>
          <w:p w14:paraId="6679501E" w14:textId="77777777" w:rsidR="00F44BE8" w:rsidRDefault="00000000">
            <w:pPr>
              <w:ind w:left="108"/>
              <w:jc w:val="center"/>
              <w:rPr>
                <w:rFonts w:ascii="Times New Roman" w:eastAsia="仿宋_GB2312" w:hAnsi="Times New Roman"/>
                <w:sz w:val="24"/>
              </w:rPr>
            </w:pPr>
            <w:r>
              <w:rPr>
                <w:rFonts w:ascii="Times New Roman" w:eastAsia="仿宋_GB2312" w:hAnsi="Times New Roman"/>
                <w:sz w:val="24"/>
              </w:rPr>
              <w:t>开设单位</w:t>
            </w:r>
          </w:p>
        </w:tc>
        <w:tc>
          <w:tcPr>
            <w:tcW w:w="2338" w:type="dxa"/>
            <w:tcBorders>
              <w:top w:val="single" w:sz="4" w:space="0" w:color="000000"/>
              <w:left w:val="single" w:sz="4" w:space="0" w:color="000000"/>
              <w:bottom w:val="single" w:sz="4" w:space="0" w:color="000000"/>
              <w:right w:val="single" w:sz="4" w:space="0" w:color="000000"/>
            </w:tcBorders>
            <w:vAlign w:val="center"/>
          </w:tcPr>
          <w:p w14:paraId="570384C2" w14:textId="77777777" w:rsidR="00F44BE8" w:rsidRDefault="00F44BE8">
            <w:pPr>
              <w:ind w:left="108"/>
              <w:jc w:val="center"/>
              <w:rPr>
                <w:rFonts w:ascii="Times New Roman" w:eastAsia="仿宋_GB2312" w:hAnsi="Times New Roman"/>
                <w:sz w:val="24"/>
              </w:rPr>
            </w:pPr>
          </w:p>
        </w:tc>
      </w:tr>
      <w:tr w:rsidR="00F44BE8" w14:paraId="665B8000" w14:textId="77777777">
        <w:trPr>
          <w:trHeight w:val="1074"/>
          <w:jc w:val="center"/>
        </w:trPr>
        <w:tc>
          <w:tcPr>
            <w:tcW w:w="2004" w:type="dxa"/>
            <w:tcBorders>
              <w:top w:val="single" w:sz="4" w:space="0" w:color="000000"/>
              <w:left w:val="single" w:sz="4" w:space="0" w:color="000000"/>
              <w:bottom w:val="single" w:sz="4" w:space="0" w:color="000000"/>
              <w:right w:val="single" w:sz="4" w:space="0" w:color="000000"/>
            </w:tcBorders>
            <w:vAlign w:val="center"/>
          </w:tcPr>
          <w:p w14:paraId="1CB70561" w14:textId="77777777" w:rsidR="00F44BE8" w:rsidRDefault="00000000">
            <w:pPr>
              <w:ind w:left="108"/>
              <w:jc w:val="center"/>
              <w:rPr>
                <w:rFonts w:ascii="Times New Roman" w:eastAsia="仿宋_GB2312" w:hAnsi="Times New Roman"/>
                <w:sz w:val="24"/>
              </w:rPr>
            </w:pPr>
            <w:r>
              <w:rPr>
                <w:rFonts w:ascii="Times New Roman" w:eastAsia="仿宋_GB2312" w:hAnsi="Times New Roman"/>
                <w:sz w:val="24"/>
              </w:rPr>
              <w:t>请假区间</w:t>
            </w:r>
          </w:p>
        </w:tc>
        <w:tc>
          <w:tcPr>
            <w:tcW w:w="7316" w:type="dxa"/>
            <w:gridSpan w:val="3"/>
            <w:tcBorders>
              <w:top w:val="single" w:sz="4" w:space="0" w:color="000000"/>
              <w:left w:val="single" w:sz="4" w:space="0" w:color="000000"/>
              <w:bottom w:val="single" w:sz="4" w:space="0" w:color="000000"/>
              <w:right w:val="single" w:sz="4" w:space="0" w:color="000000"/>
            </w:tcBorders>
            <w:vAlign w:val="center"/>
          </w:tcPr>
          <w:p w14:paraId="34561B21" w14:textId="77777777" w:rsidR="00F44BE8" w:rsidRDefault="00000000">
            <w:pPr>
              <w:ind w:left="108"/>
              <w:jc w:val="left"/>
              <w:rPr>
                <w:rFonts w:ascii="Times New Roman" w:eastAsia="仿宋_GB2312" w:hAnsi="Times New Roman"/>
                <w:sz w:val="24"/>
              </w:rPr>
            </w:pPr>
            <w:r>
              <w:rPr>
                <w:rFonts w:ascii="Times New Roman" w:eastAsia="仿宋_GB2312" w:hAnsi="Times New Roman"/>
                <w:sz w:val="24"/>
              </w:rPr>
              <w:t>202</w:t>
            </w:r>
            <w:r>
              <w:rPr>
                <w:rFonts w:ascii="Times New Roman" w:eastAsia="仿宋_GB2312" w:hAnsi="Times New Roman"/>
                <w:sz w:val="24"/>
                <w:u w:val="single" w:color="000000"/>
              </w:rPr>
              <w:t xml:space="preserve">  </w:t>
            </w:r>
            <w:r>
              <w:rPr>
                <w:rFonts w:ascii="Times New Roman" w:eastAsia="仿宋_GB2312" w:hAnsi="Times New Roman"/>
                <w:sz w:val="24"/>
              </w:rPr>
              <w:t>年</w:t>
            </w:r>
            <w:r>
              <w:rPr>
                <w:rFonts w:ascii="Times New Roman" w:eastAsia="仿宋_GB2312" w:hAnsi="Times New Roman"/>
                <w:sz w:val="24"/>
                <w:u w:val="single" w:color="000000"/>
              </w:rPr>
              <w:t xml:space="preserve">  </w:t>
            </w:r>
            <w:r>
              <w:rPr>
                <w:rFonts w:ascii="Times New Roman" w:eastAsia="仿宋_GB2312" w:hAnsi="Times New Roman"/>
                <w:sz w:val="24"/>
              </w:rPr>
              <w:t>月</w:t>
            </w:r>
            <w:r>
              <w:rPr>
                <w:rFonts w:ascii="Times New Roman" w:eastAsia="仿宋_GB2312" w:hAnsi="Times New Roman"/>
                <w:sz w:val="24"/>
                <w:u w:val="single" w:color="000000"/>
              </w:rPr>
              <w:t xml:space="preserve">  </w:t>
            </w:r>
            <w:r>
              <w:rPr>
                <w:rFonts w:ascii="Times New Roman" w:eastAsia="仿宋_GB2312" w:hAnsi="Times New Roman"/>
                <w:sz w:val="24"/>
              </w:rPr>
              <w:t>日</w:t>
            </w:r>
            <w:r>
              <w:rPr>
                <w:rFonts w:ascii="Times New Roman" w:eastAsia="仿宋_GB2312" w:hAnsi="Times New Roman" w:hint="eastAsia"/>
                <w:sz w:val="24"/>
                <w:u w:val="single"/>
              </w:rPr>
              <w:t xml:space="preserve">  </w:t>
            </w:r>
            <w:r>
              <w:rPr>
                <w:rFonts w:ascii="Times New Roman" w:eastAsia="仿宋_GB2312" w:hAnsi="Times New Roman"/>
                <w:sz w:val="24"/>
              </w:rPr>
              <w:t>：</w:t>
            </w:r>
            <w:r>
              <w:rPr>
                <w:rFonts w:ascii="Times New Roman" w:eastAsia="仿宋_GB2312" w:hAnsi="Times New Roman"/>
                <w:sz w:val="24"/>
                <w:u w:val="single" w:color="000000"/>
              </w:rPr>
              <w:t xml:space="preserve">  </w:t>
            </w:r>
            <w:r>
              <w:rPr>
                <w:rFonts w:ascii="Times New Roman" w:eastAsia="仿宋_GB2312" w:hAnsi="Times New Roman"/>
                <w:sz w:val="24"/>
              </w:rPr>
              <w:t>—202</w:t>
            </w:r>
            <w:r>
              <w:rPr>
                <w:rFonts w:ascii="Times New Roman" w:eastAsia="仿宋_GB2312" w:hAnsi="Times New Roman"/>
                <w:sz w:val="24"/>
                <w:u w:val="single" w:color="000000"/>
              </w:rPr>
              <w:t xml:space="preserve">  </w:t>
            </w:r>
            <w:r>
              <w:rPr>
                <w:rFonts w:ascii="Times New Roman" w:eastAsia="仿宋_GB2312" w:hAnsi="Times New Roman"/>
                <w:sz w:val="24"/>
              </w:rPr>
              <w:t>年</w:t>
            </w:r>
            <w:r>
              <w:rPr>
                <w:rFonts w:ascii="Times New Roman" w:eastAsia="仿宋_GB2312" w:hAnsi="Times New Roman"/>
                <w:sz w:val="24"/>
                <w:u w:val="single" w:color="000000"/>
              </w:rPr>
              <w:t xml:space="preserve">  </w:t>
            </w:r>
            <w:r>
              <w:rPr>
                <w:rFonts w:ascii="Times New Roman" w:eastAsia="仿宋_GB2312" w:hAnsi="Times New Roman"/>
                <w:sz w:val="24"/>
              </w:rPr>
              <w:t>月</w:t>
            </w:r>
            <w:r>
              <w:rPr>
                <w:rFonts w:ascii="Times New Roman" w:eastAsia="仿宋_GB2312" w:hAnsi="Times New Roman"/>
                <w:sz w:val="24"/>
                <w:u w:val="single" w:color="000000"/>
              </w:rPr>
              <w:t xml:space="preserve">  </w:t>
            </w:r>
            <w:r>
              <w:rPr>
                <w:rFonts w:ascii="Times New Roman" w:eastAsia="仿宋_GB2312" w:hAnsi="Times New Roman"/>
                <w:sz w:val="24"/>
              </w:rPr>
              <w:t>日</w:t>
            </w:r>
            <w:r>
              <w:rPr>
                <w:rFonts w:ascii="Times New Roman" w:eastAsia="仿宋_GB2312" w:hAnsi="Times New Roman"/>
                <w:sz w:val="24"/>
                <w:u w:val="single" w:color="000000"/>
              </w:rPr>
              <w:t xml:space="preserve"> </w:t>
            </w:r>
            <w:r>
              <w:rPr>
                <w:rFonts w:ascii="Times New Roman" w:eastAsia="仿宋_GB2312" w:hAnsi="Times New Roman"/>
                <w:sz w:val="24"/>
                <w:u w:val="single"/>
              </w:rPr>
              <w:t xml:space="preserve"> </w:t>
            </w:r>
            <w:r>
              <w:rPr>
                <w:rFonts w:ascii="Times New Roman" w:eastAsia="仿宋_GB2312" w:hAnsi="Times New Roman"/>
                <w:sz w:val="24"/>
              </w:rPr>
              <w:t>：</w:t>
            </w:r>
            <w:r>
              <w:rPr>
                <w:rFonts w:ascii="Times New Roman" w:eastAsia="仿宋_GB2312" w:hAnsi="Times New Roman"/>
                <w:sz w:val="24"/>
                <w:u w:val="single" w:color="000000"/>
              </w:rPr>
              <w:t xml:space="preserve"> </w:t>
            </w:r>
            <w:r>
              <w:rPr>
                <w:rFonts w:ascii="Times New Roman" w:eastAsia="仿宋_GB2312" w:hAnsi="Times New Roman"/>
                <w:sz w:val="24"/>
                <w:u w:val="single"/>
              </w:rPr>
              <w:t xml:space="preserve"> </w:t>
            </w:r>
          </w:p>
        </w:tc>
      </w:tr>
      <w:tr w:rsidR="00F44BE8" w14:paraId="56F0B926" w14:textId="77777777">
        <w:trPr>
          <w:trHeight w:val="2079"/>
          <w:jc w:val="center"/>
        </w:trPr>
        <w:tc>
          <w:tcPr>
            <w:tcW w:w="2004" w:type="dxa"/>
            <w:tcBorders>
              <w:top w:val="single" w:sz="4" w:space="0" w:color="000000"/>
              <w:left w:val="single" w:sz="4" w:space="0" w:color="000000"/>
              <w:bottom w:val="single" w:sz="4" w:space="0" w:color="000000"/>
              <w:right w:val="single" w:sz="4" w:space="0" w:color="000000"/>
            </w:tcBorders>
            <w:vAlign w:val="center"/>
          </w:tcPr>
          <w:p w14:paraId="5F4A76FC" w14:textId="77777777" w:rsidR="00F44BE8" w:rsidRDefault="00000000">
            <w:pPr>
              <w:ind w:left="108"/>
              <w:jc w:val="center"/>
              <w:rPr>
                <w:rFonts w:ascii="Times New Roman" w:eastAsia="仿宋_GB2312" w:hAnsi="Times New Roman"/>
                <w:sz w:val="24"/>
              </w:rPr>
            </w:pPr>
            <w:r>
              <w:rPr>
                <w:rFonts w:ascii="Times New Roman" w:eastAsia="仿宋_GB2312" w:hAnsi="Times New Roman"/>
                <w:sz w:val="24"/>
              </w:rPr>
              <w:t>请假原因</w:t>
            </w:r>
          </w:p>
        </w:tc>
        <w:tc>
          <w:tcPr>
            <w:tcW w:w="7316" w:type="dxa"/>
            <w:gridSpan w:val="3"/>
            <w:tcBorders>
              <w:top w:val="single" w:sz="4" w:space="0" w:color="000000"/>
              <w:left w:val="single" w:sz="4" w:space="0" w:color="000000"/>
              <w:bottom w:val="single" w:sz="4" w:space="0" w:color="000000"/>
              <w:right w:val="single" w:sz="4" w:space="0" w:color="000000"/>
            </w:tcBorders>
            <w:vAlign w:val="center"/>
          </w:tcPr>
          <w:p w14:paraId="46C38C78" w14:textId="77777777" w:rsidR="00F44BE8" w:rsidRDefault="00F44BE8">
            <w:pPr>
              <w:ind w:left="108"/>
              <w:jc w:val="center"/>
              <w:rPr>
                <w:rFonts w:ascii="Times New Roman" w:eastAsia="仿宋_GB2312" w:hAnsi="Times New Roman"/>
                <w:sz w:val="24"/>
              </w:rPr>
            </w:pPr>
          </w:p>
        </w:tc>
      </w:tr>
      <w:tr w:rsidR="00F44BE8" w14:paraId="69486943" w14:textId="77777777">
        <w:trPr>
          <w:trHeight w:val="3374"/>
          <w:jc w:val="center"/>
        </w:trPr>
        <w:tc>
          <w:tcPr>
            <w:tcW w:w="2004" w:type="dxa"/>
            <w:tcBorders>
              <w:top w:val="single" w:sz="4" w:space="0" w:color="000000"/>
              <w:left w:val="single" w:sz="4" w:space="0" w:color="000000"/>
              <w:bottom w:val="single" w:sz="4" w:space="0" w:color="000000"/>
              <w:right w:val="single" w:sz="4" w:space="0" w:color="000000"/>
            </w:tcBorders>
            <w:vAlign w:val="center"/>
          </w:tcPr>
          <w:p w14:paraId="6BFBD3AC" w14:textId="77777777" w:rsidR="00F44BE8" w:rsidRDefault="00000000">
            <w:pPr>
              <w:ind w:left="108"/>
              <w:jc w:val="center"/>
              <w:rPr>
                <w:rFonts w:ascii="Times New Roman" w:eastAsia="仿宋_GB2312" w:hAnsi="Times New Roman"/>
                <w:sz w:val="24"/>
              </w:rPr>
            </w:pPr>
            <w:r>
              <w:rPr>
                <w:rFonts w:ascii="Times New Roman" w:eastAsia="仿宋_GB2312" w:hAnsi="Times New Roman"/>
                <w:sz w:val="24"/>
              </w:rPr>
              <w:t>审批</w:t>
            </w:r>
          </w:p>
        </w:tc>
        <w:tc>
          <w:tcPr>
            <w:tcW w:w="7316" w:type="dxa"/>
            <w:gridSpan w:val="3"/>
            <w:tcBorders>
              <w:top w:val="single" w:sz="4" w:space="0" w:color="000000"/>
              <w:left w:val="single" w:sz="4" w:space="0" w:color="000000"/>
              <w:bottom w:val="single" w:sz="4" w:space="0" w:color="000000"/>
              <w:right w:val="single" w:sz="4" w:space="0" w:color="000000"/>
            </w:tcBorders>
            <w:vAlign w:val="center"/>
          </w:tcPr>
          <w:p w14:paraId="36F46AC4" w14:textId="77777777" w:rsidR="00F44BE8" w:rsidRDefault="00F44BE8">
            <w:pPr>
              <w:ind w:left="108"/>
              <w:jc w:val="center"/>
              <w:rPr>
                <w:rFonts w:ascii="Times New Roman" w:eastAsia="仿宋_GB2312" w:hAnsi="Times New Roman"/>
                <w:sz w:val="24"/>
              </w:rPr>
            </w:pPr>
          </w:p>
          <w:p w14:paraId="59B0AFA7" w14:textId="77777777" w:rsidR="00F44BE8" w:rsidRDefault="00F44BE8">
            <w:pPr>
              <w:ind w:left="108"/>
              <w:jc w:val="center"/>
              <w:rPr>
                <w:rFonts w:ascii="Times New Roman" w:eastAsia="仿宋_GB2312" w:hAnsi="Times New Roman"/>
                <w:sz w:val="24"/>
              </w:rPr>
            </w:pPr>
          </w:p>
          <w:p w14:paraId="6A4F7A53" w14:textId="77777777" w:rsidR="00F44BE8" w:rsidRDefault="00F44BE8">
            <w:pPr>
              <w:ind w:left="108"/>
              <w:jc w:val="center"/>
              <w:rPr>
                <w:rFonts w:ascii="Times New Roman" w:eastAsia="仿宋_GB2312" w:hAnsi="Times New Roman"/>
                <w:sz w:val="24"/>
              </w:rPr>
            </w:pPr>
          </w:p>
          <w:p w14:paraId="0614A822" w14:textId="77777777" w:rsidR="00F44BE8" w:rsidRDefault="00F44BE8">
            <w:pPr>
              <w:ind w:left="108"/>
              <w:jc w:val="center"/>
              <w:rPr>
                <w:rFonts w:ascii="Times New Roman" w:eastAsia="仿宋_GB2312" w:hAnsi="Times New Roman"/>
                <w:sz w:val="24"/>
              </w:rPr>
            </w:pPr>
          </w:p>
          <w:p w14:paraId="6182DBFE" w14:textId="77777777" w:rsidR="00F44BE8" w:rsidRDefault="00F44BE8">
            <w:pPr>
              <w:ind w:left="108"/>
              <w:jc w:val="center"/>
              <w:rPr>
                <w:rFonts w:ascii="Times New Roman" w:eastAsia="仿宋_GB2312" w:hAnsi="Times New Roman"/>
                <w:sz w:val="24"/>
              </w:rPr>
            </w:pPr>
          </w:p>
          <w:p w14:paraId="743E8F97" w14:textId="77777777" w:rsidR="00F44BE8" w:rsidRDefault="00F44BE8">
            <w:pPr>
              <w:ind w:left="108"/>
              <w:jc w:val="center"/>
              <w:rPr>
                <w:rFonts w:ascii="Times New Roman" w:eastAsia="仿宋_GB2312" w:hAnsi="Times New Roman"/>
                <w:sz w:val="24"/>
              </w:rPr>
            </w:pPr>
          </w:p>
          <w:p w14:paraId="1F177869" w14:textId="77777777" w:rsidR="00F44BE8" w:rsidRDefault="00F44BE8">
            <w:pPr>
              <w:ind w:left="108"/>
              <w:jc w:val="center"/>
              <w:rPr>
                <w:rFonts w:ascii="Times New Roman" w:eastAsia="仿宋_GB2312" w:hAnsi="Times New Roman"/>
                <w:sz w:val="24"/>
              </w:rPr>
            </w:pPr>
          </w:p>
          <w:p w14:paraId="627324FE" w14:textId="77777777" w:rsidR="00F44BE8" w:rsidRDefault="00F44BE8">
            <w:pPr>
              <w:ind w:left="108"/>
              <w:jc w:val="center"/>
              <w:rPr>
                <w:rFonts w:ascii="Times New Roman" w:eastAsia="仿宋_GB2312" w:hAnsi="Times New Roman"/>
                <w:sz w:val="24"/>
              </w:rPr>
            </w:pPr>
          </w:p>
          <w:p w14:paraId="765EFDBC" w14:textId="77777777" w:rsidR="00F44BE8" w:rsidRDefault="00000000">
            <w:pPr>
              <w:ind w:left="108"/>
              <w:jc w:val="center"/>
              <w:rPr>
                <w:rFonts w:ascii="Times New Roman" w:eastAsia="仿宋_GB2312" w:hAnsi="Times New Roman"/>
                <w:sz w:val="24"/>
              </w:rPr>
            </w:pPr>
            <w:r>
              <w:rPr>
                <w:rFonts w:ascii="Times New Roman" w:eastAsia="仿宋_GB2312" w:hAnsi="Times New Roman" w:hint="eastAsia"/>
                <w:sz w:val="24"/>
              </w:rPr>
              <w:t xml:space="preserve">                      </w:t>
            </w:r>
            <w:r>
              <w:rPr>
                <w:rFonts w:ascii="Times New Roman" w:eastAsia="仿宋_GB2312" w:hAnsi="Times New Roman"/>
                <w:sz w:val="24"/>
              </w:rPr>
              <w:t>学院团委书记签字：</w:t>
            </w:r>
          </w:p>
          <w:p w14:paraId="353910DB" w14:textId="77777777" w:rsidR="00F44BE8" w:rsidRDefault="00000000">
            <w:pPr>
              <w:ind w:left="108" w:right="960"/>
              <w:jc w:val="center"/>
              <w:rPr>
                <w:rFonts w:ascii="Times New Roman" w:eastAsia="仿宋_GB2312" w:hAnsi="Times New Roman"/>
                <w:sz w:val="24"/>
              </w:rPr>
            </w:pPr>
            <w:r>
              <w:rPr>
                <w:rFonts w:ascii="Times New Roman" w:eastAsia="仿宋_GB2312" w:hAnsi="Times New Roman" w:hint="eastAsia"/>
                <w:sz w:val="24"/>
              </w:rPr>
              <w:t xml:space="preserve">                                          </w:t>
            </w:r>
            <w:r>
              <w:rPr>
                <w:rFonts w:ascii="Times New Roman" w:eastAsia="仿宋_GB2312" w:hAnsi="Times New Roman"/>
                <w:sz w:val="24"/>
              </w:rPr>
              <w:t>盖章：</w:t>
            </w:r>
          </w:p>
        </w:tc>
      </w:tr>
    </w:tbl>
    <w:p w14:paraId="19FB2907" w14:textId="77777777" w:rsidR="00F44BE8" w:rsidRDefault="00000000">
      <w:pPr>
        <w:rPr>
          <w:rFonts w:ascii="Times New Roman" w:eastAsia="方正黑体_GBK" w:hAnsi="Times New Roman" w:cs="方正黑体_GBK"/>
          <w:sz w:val="32"/>
          <w:szCs w:val="32"/>
        </w:rPr>
      </w:pPr>
      <w:r>
        <w:rPr>
          <w:rFonts w:ascii="Times New Roman" w:eastAsia="方正黑体_GBK" w:hAnsi="Times New Roman" w:cs="方正黑体_GBK"/>
          <w:sz w:val="32"/>
          <w:szCs w:val="32"/>
        </w:rPr>
        <w:br w:type="page"/>
      </w:r>
    </w:p>
    <w:p w14:paraId="5361A46B" w14:textId="77777777" w:rsidR="00F44BE8" w:rsidRDefault="00000000">
      <w:pPr>
        <w:spacing w:line="372" w:lineRule="auto"/>
        <w:rPr>
          <w:rFonts w:ascii="宋体" w:hAnsi="宋体" w:cs="仿宋" w:hint="eastAsia"/>
          <w:b/>
          <w:bCs/>
          <w:sz w:val="28"/>
          <w:szCs w:val="28"/>
        </w:rPr>
      </w:pPr>
      <w:r>
        <w:rPr>
          <w:rFonts w:ascii="方正小标宋简体" w:eastAsia="方正小标宋简体" w:hAnsi="方正小标宋简体" w:cs="方正小标宋简体" w:hint="eastAsia"/>
          <w:sz w:val="32"/>
          <w:szCs w:val="32"/>
        </w:rPr>
        <w:lastRenderedPageBreak/>
        <w:t xml:space="preserve">附件4                   </w:t>
      </w:r>
      <w:r>
        <w:rPr>
          <w:rFonts w:ascii="Times New Roman" w:eastAsia="方正黑体_GBK" w:hAnsi="Times New Roman" w:cs="方正黑体_GBK" w:hint="eastAsia"/>
          <w:sz w:val="32"/>
          <w:szCs w:val="32"/>
        </w:rPr>
        <w:t>推荐阅读书单</w:t>
      </w:r>
    </w:p>
    <w:tbl>
      <w:tblPr>
        <w:tblStyle w:val="a9"/>
        <w:tblW w:w="9896" w:type="dxa"/>
        <w:jc w:val="center"/>
        <w:tblLook w:val="04A0" w:firstRow="1" w:lastRow="0" w:firstColumn="1" w:lastColumn="0" w:noHBand="0" w:noVBand="1"/>
      </w:tblPr>
      <w:tblGrid>
        <w:gridCol w:w="1209"/>
        <w:gridCol w:w="2655"/>
        <w:gridCol w:w="2319"/>
        <w:gridCol w:w="1519"/>
        <w:gridCol w:w="2194"/>
      </w:tblGrid>
      <w:tr w:rsidR="00F44BE8" w14:paraId="05633481" w14:textId="77777777">
        <w:trPr>
          <w:trHeight w:val="744"/>
          <w:jc w:val="center"/>
        </w:trPr>
        <w:tc>
          <w:tcPr>
            <w:tcW w:w="1209" w:type="dxa"/>
            <w:vAlign w:val="center"/>
          </w:tcPr>
          <w:p w14:paraId="63ED8385" w14:textId="77777777" w:rsidR="00F44BE8" w:rsidRDefault="00000000">
            <w:pPr>
              <w:jc w:val="center"/>
              <w:rPr>
                <w:rFonts w:ascii="仿宋_GB2312" w:eastAsia="仿宋_GB2312" w:hAnsi="仿宋_GB2312" w:cs="仿宋_GB2312" w:hint="eastAsia"/>
                <w:b/>
                <w:bCs/>
                <w:sz w:val="24"/>
              </w:rPr>
            </w:pPr>
            <w:r>
              <w:rPr>
                <w:rFonts w:ascii="仿宋_GB2312" w:eastAsia="仿宋_GB2312" w:hAnsi="仿宋_GB2312" w:cs="仿宋_GB2312" w:hint="eastAsia"/>
                <w:b/>
                <w:bCs/>
                <w:sz w:val="24"/>
              </w:rPr>
              <w:t>推荐书目</w:t>
            </w:r>
          </w:p>
        </w:tc>
        <w:tc>
          <w:tcPr>
            <w:tcW w:w="2655" w:type="dxa"/>
            <w:vAlign w:val="center"/>
          </w:tcPr>
          <w:p w14:paraId="29DB7FAD" w14:textId="77777777" w:rsidR="00F44BE8" w:rsidRDefault="00000000">
            <w:pPr>
              <w:jc w:val="center"/>
              <w:rPr>
                <w:rFonts w:ascii="仿宋_GB2312" w:eastAsia="仿宋_GB2312" w:hAnsi="仿宋_GB2312" w:cs="仿宋_GB2312" w:hint="eastAsia"/>
                <w:b/>
                <w:bCs/>
                <w:sz w:val="24"/>
              </w:rPr>
            </w:pPr>
            <w:r>
              <w:rPr>
                <w:rFonts w:ascii="仿宋_GB2312" w:eastAsia="仿宋_GB2312" w:hAnsi="仿宋_GB2312" w:cs="仿宋_GB2312" w:hint="eastAsia"/>
                <w:b/>
                <w:bCs/>
                <w:sz w:val="24"/>
              </w:rPr>
              <w:t>书名</w:t>
            </w:r>
          </w:p>
        </w:tc>
        <w:tc>
          <w:tcPr>
            <w:tcW w:w="2319" w:type="dxa"/>
            <w:vAlign w:val="center"/>
          </w:tcPr>
          <w:p w14:paraId="64BDDB13" w14:textId="77777777" w:rsidR="00F44BE8" w:rsidRDefault="00000000">
            <w:pPr>
              <w:jc w:val="center"/>
              <w:rPr>
                <w:rFonts w:ascii="仿宋_GB2312" w:eastAsia="仿宋_GB2312" w:hAnsi="仿宋_GB2312" w:cs="仿宋_GB2312" w:hint="eastAsia"/>
                <w:b/>
                <w:bCs/>
                <w:sz w:val="24"/>
              </w:rPr>
            </w:pPr>
            <w:r>
              <w:rPr>
                <w:rFonts w:ascii="仿宋_GB2312" w:eastAsia="仿宋_GB2312" w:hAnsi="仿宋_GB2312" w:cs="仿宋_GB2312" w:hint="eastAsia"/>
                <w:b/>
                <w:bCs/>
                <w:sz w:val="24"/>
              </w:rPr>
              <w:t>出版社</w:t>
            </w:r>
          </w:p>
        </w:tc>
        <w:tc>
          <w:tcPr>
            <w:tcW w:w="1519" w:type="dxa"/>
            <w:vAlign w:val="center"/>
          </w:tcPr>
          <w:p w14:paraId="628A4FD3" w14:textId="77777777" w:rsidR="00F44BE8" w:rsidRDefault="00000000">
            <w:pPr>
              <w:jc w:val="center"/>
              <w:rPr>
                <w:rFonts w:ascii="仿宋_GB2312" w:eastAsia="仿宋_GB2312" w:hAnsi="仿宋_GB2312" w:cs="仿宋_GB2312" w:hint="eastAsia"/>
                <w:b/>
                <w:bCs/>
                <w:sz w:val="24"/>
              </w:rPr>
            </w:pPr>
            <w:r>
              <w:rPr>
                <w:rFonts w:ascii="仿宋_GB2312" w:eastAsia="仿宋_GB2312" w:hAnsi="仿宋_GB2312" w:cs="仿宋_GB2312" w:hint="eastAsia"/>
                <w:b/>
                <w:bCs/>
                <w:sz w:val="24"/>
              </w:rPr>
              <w:t>作者</w:t>
            </w:r>
          </w:p>
        </w:tc>
        <w:tc>
          <w:tcPr>
            <w:tcW w:w="2194" w:type="dxa"/>
            <w:vAlign w:val="center"/>
          </w:tcPr>
          <w:p w14:paraId="6F254F61" w14:textId="77777777" w:rsidR="00F44BE8" w:rsidRDefault="00000000">
            <w:pPr>
              <w:jc w:val="center"/>
              <w:rPr>
                <w:rFonts w:ascii="仿宋_GB2312" w:eastAsia="仿宋_GB2312" w:hAnsi="仿宋_GB2312" w:cs="仿宋_GB2312" w:hint="eastAsia"/>
                <w:b/>
                <w:bCs/>
                <w:sz w:val="24"/>
              </w:rPr>
            </w:pPr>
            <w:r>
              <w:rPr>
                <w:rFonts w:ascii="仿宋_GB2312" w:eastAsia="仿宋_GB2312" w:hAnsi="仿宋_GB2312" w:cs="仿宋_GB2312" w:hint="eastAsia"/>
                <w:b/>
                <w:bCs/>
                <w:sz w:val="24"/>
              </w:rPr>
              <w:t>索书号</w:t>
            </w:r>
          </w:p>
        </w:tc>
      </w:tr>
      <w:tr w:rsidR="00F44BE8" w14:paraId="0669DBB6" w14:textId="77777777">
        <w:trPr>
          <w:trHeight w:val="382"/>
          <w:jc w:val="center"/>
        </w:trPr>
        <w:tc>
          <w:tcPr>
            <w:tcW w:w="1209" w:type="dxa"/>
            <w:vAlign w:val="center"/>
          </w:tcPr>
          <w:p w14:paraId="49E1DA81"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1</w:t>
            </w:r>
          </w:p>
        </w:tc>
        <w:tc>
          <w:tcPr>
            <w:tcW w:w="2655" w:type="dxa"/>
            <w:vAlign w:val="center"/>
          </w:tcPr>
          <w:p w14:paraId="7888760E"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《习近平谈治国理政》</w:t>
            </w:r>
          </w:p>
        </w:tc>
        <w:tc>
          <w:tcPr>
            <w:tcW w:w="2319" w:type="dxa"/>
            <w:vAlign w:val="center"/>
          </w:tcPr>
          <w:p w14:paraId="2625E635"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外文出版社</w:t>
            </w:r>
          </w:p>
        </w:tc>
        <w:tc>
          <w:tcPr>
            <w:tcW w:w="1519" w:type="dxa"/>
            <w:vAlign w:val="center"/>
          </w:tcPr>
          <w:p w14:paraId="16FD411E"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习近平</w:t>
            </w:r>
          </w:p>
        </w:tc>
        <w:tc>
          <w:tcPr>
            <w:tcW w:w="2194" w:type="dxa"/>
            <w:vAlign w:val="center"/>
          </w:tcPr>
          <w:p w14:paraId="0CB7E8C7"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D2-0/120/3</w:t>
            </w:r>
          </w:p>
        </w:tc>
      </w:tr>
      <w:tr w:rsidR="00F44BE8" w14:paraId="7051A0FE" w14:textId="77777777">
        <w:trPr>
          <w:trHeight w:val="1105"/>
          <w:jc w:val="center"/>
        </w:trPr>
        <w:tc>
          <w:tcPr>
            <w:tcW w:w="1209" w:type="dxa"/>
            <w:vAlign w:val="center"/>
          </w:tcPr>
          <w:p w14:paraId="261E782F"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2</w:t>
            </w:r>
          </w:p>
        </w:tc>
        <w:tc>
          <w:tcPr>
            <w:tcW w:w="2655" w:type="dxa"/>
            <w:vAlign w:val="center"/>
          </w:tcPr>
          <w:p w14:paraId="79F57D36"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《习近平总书记系列重要讲话读本（2016年版）》</w:t>
            </w:r>
          </w:p>
        </w:tc>
        <w:tc>
          <w:tcPr>
            <w:tcW w:w="2319" w:type="dxa"/>
            <w:vAlign w:val="center"/>
          </w:tcPr>
          <w:p w14:paraId="59D16E29"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学习出版社 人民出版社</w:t>
            </w:r>
          </w:p>
        </w:tc>
        <w:tc>
          <w:tcPr>
            <w:tcW w:w="1519" w:type="dxa"/>
            <w:vAlign w:val="center"/>
          </w:tcPr>
          <w:p w14:paraId="527C0A50"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中共中央宣传部</w:t>
            </w:r>
          </w:p>
        </w:tc>
        <w:tc>
          <w:tcPr>
            <w:tcW w:w="2194" w:type="dxa"/>
            <w:vAlign w:val="center"/>
          </w:tcPr>
          <w:p w14:paraId="7BA47CB8"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D2-0/208/2016</w:t>
            </w:r>
          </w:p>
        </w:tc>
      </w:tr>
      <w:tr w:rsidR="00F44BE8" w14:paraId="7563EEB5" w14:textId="77777777">
        <w:trPr>
          <w:trHeight w:val="382"/>
          <w:jc w:val="center"/>
        </w:trPr>
        <w:tc>
          <w:tcPr>
            <w:tcW w:w="1209" w:type="dxa"/>
            <w:vAlign w:val="center"/>
          </w:tcPr>
          <w:p w14:paraId="069A1DBF"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3</w:t>
            </w:r>
          </w:p>
        </w:tc>
        <w:tc>
          <w:tcPr>
            <w:tcW w:w="2655" w:type="dxa"/>
            <w:vAlign w:val="center"/>
          </w:tcPr>
          <w:p w14:paraId="6173EA66"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《习近平扶贫故事》</w:t>
            </w:r>
          </w:p>
        </w:tc>
        <w:tc>
          <w:tcPr>
            <w:tcW w:w="2319" w:type="dxa"/>
            <w:vAlign w:val="center"/>
          </w:tcPr>
          <w:p w14:paraId="36F425DE"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商务印书馆</w:t>
            </w:r>
          </w:p>
        </w:tc>
        <w:tc>
          <w:tcPr>
            <w:tcW w:w="1519" w:type="dxa"/>
            <w:vAlign w:val="center"/>
          </w:tcPr>
          <w:p w14:paraId="4F5D952E"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人民日报</w:t>
            </w:r>
          </w:p>
        </w:tc>
        <w:tc>
          <w:tcPr>
            <w:tcW w:w="2194" w:type="dxa"/>
            <w:vAlign w:val="center"/>
          </w:tcPr>
          <w:p w14:paraId="5430F641"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K827=76/80</w:t>
            </w:r>
          </w:p>
        </w:tc>
      </w:tr>
      <w:tr w:rsidR="00F44BE8" w14:paraId="66898674" w14:textId="77777777">
        <w:trPr>
          <w:trHeight w:val="382"/>
          <w:jc w:val="center"/>
        </w:trPr>
        <w:tc>
          <w:tcPr>
            <w:tcW w:w="1209" w:type="dxa"/>
            <w:vAlign w:val="center"/>
          </w:tcPr>
          <w:p w14:paraId="15C98074"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4</w:t>
            </w:r>
          </w:p>
        </w:tc>
        <w:tc>
          <w:tcPr>
            <w:tcW w:w="2655" w:type="dxa"/>
            <w:vAlign w:val="center"/>
          </w:tcPr>
          <w:p w14:paraId="6E51AECA"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《资本论》</w:t>
            </w:r>
          </w:p>
        </w:tc>
        <w:tc>
          <w:tcPr>
            <w:tcW w:w="2319" w:type="dxa"/>
            <w:vAlign w:val="center"/>
          </w:tcPr>
          <w:p w14:paraId="4EAB749E"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人民出版社</w:t>
            </w:r>
          </w:p>
        </w:tc>
        <w:tc>
          <w:tcPr>
            <w:tcW w:w="1519" w:type="dxa"/>
            <w:vAlign w:val="center"/>
          </w:tcPr>
          <w:p w14:paraId="22A5A758"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马克思</w:t>
            </w:r>
          </w:p>
        </w:tc>
        <w:tc>
          <w:tcPr>
            <w:tcW w:w="2194" w:type="dxa"/>
            <w:vAlign w:val="center"/>
          </w:tcPr>
          <w:p w14:paraId="48119B8F"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A123/6707.35</w:t>
            </w:r>
          </w:p>
        </w:tc>
      </w:tr>
      <w:tr w:rsidR="00F44BE8" w14:paraId="559A1415" w14:textId="77777777">
        <w:trPr>
          <w:trHeight w:val="583"/>
          <w:jc w:val="center"/>
        </w:trPr>
        <w:tc>
          <w:tcPr>
            <w:tcW w:w="1209" w:type="dxa"/>
            <w:vAlign w:val="center"/>
          </w:tcPr>
          <w:p w14:paraId="44F7F13F"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5</w:t>
            </w:r>
          </w:p>
        </w:tc>
        <w:tc>
          <w:tcPr>
            <w:tcW w:w="2655" w:type="dxa"/>
            <w:vAlign w:val="center"/>
          </w:tcPr>
          <w:p w14:paraId="76EEE74F"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《共产党宣言》</w:t>
            </w:r>
          </w:p>
        </w:tc>
        <w:tc>
          <w:tcPr>
            <w:tcW w:w="2319" w:type="dxa"/>
            <w:vAlign w:val="center"/>
          </w:tcPr>
          <w:p w14:paraId="462CB158"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中央编译出版社</w:t>
            </w:r>
          </w:p>
        </w:tc>
        <w:tc>
          <w:tcPr>
            <w:tcW w:w="1519" w:type="dxa"/>
            <w:vAlign w:val="center"/>
          </w:tcPr>
          <w:p w14:paraId="3B9C4952"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马克思</w:t>
            </w:r>
          </w:p>
        </w:tc>
        <w:tc>
          <w:tcPr>
            <w:tcW w:w="2194" w:type="dxa"/>
            <w:vAlign w:val="center"/>
          </w:tcPr>
          <w:p w14:paraId="75B5AC26"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A122/4801.44</w:t>
            </w:r>
          </w:p>
        </w:tc>
      </w:tr>
      <w:tr w:rsidR="00F44BE8" w14:paraId="3AAD73A6" w14:textId="77777777">
        <w:trPr>
          <w:trHeight w:val="382"/>
          <w:jc w:val="center"/>
        </w:trPr>
        <w:tc>
          <w:tcPr>
            <w:tcW w:w="1209" w:type="dxa"/>
            <w:vAlign w:val="center"/>
          </w:tcPr>
          <w:p w14:paraId="13014139"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6</w:t>
            </w:r>
          </w:p>
        </w:tc>
        <w:tc>
          <w:tcPr>
            <w:tcW w:w="2655" w:type="dxa"/>
            <w:vAlign w:val="center"/>
          </w:tcPr>
          <w:p w14:paraId="322FE826"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《毛泽东选集》</w:t>
            </w:r>
          </w:p>
        </w:tc>
        <w:tc>
          <w:tcPr>
            <w:tcW w:w="2319" w:type="dxa"/>
            <w:vAlign w:val="center"/>
          </w:tcPr>
          <w:p w14:paraId="72E9B55F"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人民出版社</w:t>
            </w:r>
          </w:p>
        </w:tc>
        <w:tc>
          <w:tcPr>
            <w:tcW w:w="1519" w:type="dxa"/>
            <w:vAlign w:val="center"/>
          </w:tcPr>
          <w:p w14:paraId="0ADFE6DD"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毛泽东</w:t>
            </w:r>
          </w:p>
        </w:tc>
        <w:tc>
          <w:tcPr>
            <w:tcW w:w="2194" w:type="dxa"/>
            <w:vAlign w:val="center"/>
          </w:tcPr>
          <w:p w14:paraId="4AA86EBF"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A41/1.7 2D</w:t>
            </w:r>
          </w:p>
        </w:tc>
      </w:tr>
      <w:tr w:rsidR="00F44BE8" w14:paraId="1E52B7EA" w14:textId="77777777">
        <w:trPr>
          <w:trHeight w:val="382"/>
          <w:jc w:val="center"/>
        </w:trPr>
        <w:tc>
          <w:tcPr>
            <w:tcW w:w="1209" w:type="dxa"/>
            <w:vAlign w:val="center"/>
          </w:tcPr>
          <w:p w14:paraId="2B3A6E1D"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7</w:t>
            </w:r>
          </w:p>
        </w:tc>
        <w:tc>
          <w:tcPr>
            <w:tcW w:w="2655" w:type="dxa"/>
            <w:vAlign w:val="center"/>
          </w:tcPr>
          <w:p w14:paraId="7B9F1AF5"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《邓小平文选》</w:t>
            </w:r>
          </w:p>
        </w:tc>
        <w:tc>
          <w:tcPr>
            <w:tcW w:w="2319" w:type="dxa"/>
            <w:vAlign w:val="center"/>
          </w:tcPr>
          <w:p w14:paraId="21DA33B3"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人民出版社</w:t>
            </w:r>
          </w:p>
        </w:tc>
        <w:tc>
          <w:tcPr>
            <w:tcW w:w="1519" w:type="dxa"/>
            <w:vAlign w:val="center"/>
          </w:tcPr>
          <w:p w14:paraId="4AFE15E5"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邓小平</w:t>
            </w:r>
          </w:p>
        </w:tc>
        <w:tc>
          <w:tcPr>
            <w:tcW w:w="2194" w:type="dxa"/>
            <w:vAlign w:val="center"/>
          </w:tcPr>
          <w:p w14:paraId="109AD10E"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D2-0/B5 2D</w:t>
            </w:r>
          </w:p>
        </w:tc>
      </w:tr>
      <w:tr w:rsidR="00F44BE8" w14:paraId="6EDE6AF3" w14:textId="77777777">
        <w:trPr>
          <w:trHeight w:val="382"/>
          <w:jc w:val="center"/>
        </w:trPr>
        <w:tc>
          <w:tcPr>
            <w:tcW w:w="1209" w:type="dxa"/>
            <w:vAlign w:val="center"/>
          </w:tcPr>
          <w:p w14:paraId="66665DD4"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8</w:t>
            </w:r>
          </w:p>
        </w:tc>
        <w:tc>
          <w:tcPr>
            <w:tcW w:w="2655" w:type="dxa"/>
            <w:vAlign w:val="center"/>
          </w:tcPr>
          <w:p w14:paraId="002A7559"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《江泽民文选》</w:t>
            </w:r>
          </w:p>
        </w:tc>
        <w:tc>
          <w:tcPr>
            <w:tcW w:w="2319" w:type="dxa"/>
            <w:vAlign w:val="center"/>
          </w:tcPr>
          <w:p w14:paraId="77E476F3"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人民出版社</w:t>
            </w:r>
          </w:p>
        </w:tc>
        <w:tc>
          <w:tcPr>
            <w:tcW w:w="1519" w:type="dxa"/>
            <w:vAlign w:val="center"/>
          </w:tcPr>
          <w:p w14:paraId="12B43B26"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江泽民</w:t>
            </w:r>
          </w:p>
        </w:tc>
        <w:tc>
          <w:tcPr>
            <w:tcW w:w="2194" w:type="dxa"/>
            <w:vAlign w:val="center"/>
          </w:tcPr>
          <w:p w14:paraId="274DCDD7"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D2-0/63</w:t>
            </w:r>
          </w:p>
        </w:tc>
      </w:tr>
      <w:tr w:rsidR="00F44BE8" w14:paraId="13318F4C" w14:textId="77777777">
        <w:trPr>
          <w:trHeight w:val="382"/>
          <w:jc w:val="center"/>
        </w:trPr>
        <w:tc>
          <w:tcPr>
            <w:tcW w:w="1209" w:type="dxa"/>
            <w:vAlign w:val="center"/>
          </w:tcPr>
          <w:p w14:paraId="65B9CECE"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9</w:t>
            </w:r>
          </w:p>
        </w:tc>
        <w:tc>
          <w:tcPr>
            <w:tcW w:w="2655" w:type="dxa"/>
            <w:vAlign w:val="center"/>
          </w:tcPr>
          <w:p w14:paraId="243FAFA5"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《胡锦涛文选》</w:t>
            </w:r>
          </w:p>
        </w:tc>
        <w:tc>
          <w:tcPr>
            <w:tcW w:w="2319" w:type="dxa"/>
            <w:vAlign w:val="center"/>
          </w:tcPr>
          <w:p w14:paraId="3A421B9E"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人民出版社</w:t>
            </w:r>
          </w:p>
        </w:tc>
        <w:tc>
          <w:tcPr>
            <w:tcW w:w="1519" w:type="dxa"/>
            <w:vAlign w:val="center"/>
          </w:tcPr>
          <w:p w14:paraId="152A4B9A"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胡锦涛</w:t>
            </w:r>
          </w:p>
        </w:tc>
        <w:tc>
          <w:tcPr>
            <w:tcW w:w="2194" w:type="dxa"/>
            <w:vAlign w:val="center"/>
          </w:tcPr>
          <w:p w14:paraId="12A30633"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D2-0/187</w:t>
            </w:r>
          </w:p>
        </w:tc>
      </w:tr>
      <w:tr w:rsidR="00F44BE8" w14:paraId="546851B3" w14:textId="77777777">
        <w:trPr>
          <w:trHeight w:val="382"/>
          <w:jc w:val="center"/>
        </w:trPr>
        <w:tc>
          <w:tcPr>
            <w:tcW w:w="1209" w:type="dxa"/>
            <w:vAlign w:val="center"/>
          </w:tcPr>
          <w:p w14:paraId="6F5315FF"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10</w:t>
            </w:r>
          </w:p>
        </w:tc>
        <w:tc>
          <w:tcPr>
            <w:tcW w:w="2655" w:type="dxa"/>
            <w:vAlign w:val="center"/>
          </w:tcPr>
          <w:p w14:paraId="617FCB19"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《习近平著作选读》</w:t>
            </w:r>
          </w:p>
        </w:tc>
        <w:tc>
          <w:tcPr>
            <w:tcW w:w="2319" w:type="dxa"/>
            <w:vAlign w:val="center"/>
          </w:tcPr>
          <w:p w14:paraId="7E9F7AD6"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人民出版社</w:t>
            </w:r>
          </w:p>
        </w:tc>
        <w:tc>
          <w:tcPr>
            <w:tcW w:w="1519" w:type="dxa"/>
            <w:vAlign w:val="center"/>
          </w:tcPr>
          <w:p w14:paraId="47384E24"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习近平</w:t>
            </w:r>
          </w:p>
        </w:tc>
        <w:tc>
          <w:tcPr>
            <w:tcW w:w="2194" w:type="dxa"/>
            <w:vAlign w:val="center"/>
          </w:tcPr>
          <w:p w14:paraId="561A9238"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D2-0/332.2</w:t>
            </w:r>
          </w:p>
        </w:tc>
      </w:tr>
      <w:tr w:rsidR="00F44BE8" w14:paraId="285E9874" w14:textId="77777777">
        <w:trPr>
          <w:trHeight w:val="382"/>
          <w:jc w:val="center"/>
        </w:trPr>
        <w:tc>
          <w:tcPr>
            <w:tcW w:w="1209" w:type="dxa"/>
            <w:vAlign w:val="center"/>
          </w:tcPr>
          <w:p w14:paraId="41131452"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11</w:t>
            </w:r>
          </w:p>
        </w:tc>
        <w:tc>
          <w:tcPr>
            <w:tcW w:w="2655" w:type="dxa"/>
            <w:vAlign w:val="center"/>
          </w:tcPr>
          <w:p w14:paraId="13FF74E5"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《摆脱贫困》</w:t>
            </w:r>
          </w:p>
        </w:tc>
        <w:tc>
          <w:tcPr>
            <w:tcW w:w="2319" w:type="dxa"/>
            <w:vAlign w:val="center"/>
          </w:tcPr>
          <w:p w14:paraId="4A342645"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福建人民出版社</w:t>
            </w:r>
          </w:p>
        </w:tc>
        <w:tc>
          <w:tcPr>
            <w:tcW w:w="1519" w:type="dxa"/>
            <w:vAlign w:val="center"/>
          </w:tcPr>
          <w:p w14:paraId="4DACFDEE"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习近平</w:t>
            </w:r>
          </w:p>
        </w:tc>
        <w:tc>
          <w:tcPr>
            <w:tcW w:w="2194" w:type="dxa"/>
            <w:vAlign w:val="center"/>
          </w:tcPr>
          <w:p w14:paraId="00967DA3"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D616/703</w:t>
            </w:r>
          </w:p>
        </w:tc>
      </w:tr>
      <w:tr w:rsidR="00F44BE8" w14:paraId="70A62425" w14:textId="77777777">
        <w:trPr>
          <w:trHeight w:val="1105"/>
          <w:jc w:val="center"/>
        </w:trPr>
        <w:tc>
          <w:tcPr>
            <w:tcW w:w="1209" w:type="dxa"/>
            <w:vAlign w:val="center"/>
          </w:tcPr>
          <w:p w14:paraId="500B637F"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12</w:t>
            </w:r>
          </w:p>
        </w:tc>
        <w:tc>
          <w:tcPr>
            <w:tcW w:w="2655" w:type="dxa"/>
            <w:vAlign w:val="center"/>
          </w:tcPr>
          <w:p w14:paraId="5FF4DDCF"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《二十大以来重要文献选编》</w:t>
            </w:r>
          </w:p>
        </w:tc>
        <w:tc>
          <w:tcPr>
            <w:tcW w:w="2319" w:type="dxa"/>
            <w:vAlign w:val="center"/>
          </w:tcPr>
          <w:p w14:paraId="4FEE281D"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中央文献出版社</w:t>
            </w:r>
          </w:p>
        </w:tc>
        <w:tc>
          <w:tcPr>
            <w:tcW w:w="1519" w:type="dxa"/>
            <w:vAlign w:val="center"/>
          </w:tcPr>
          <w:p w14:paraId="7E85B92C"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中共中央党史和文献研究院</w:t>
            </w:r>
          </w:p>
        </w:tc>
        <w:tc>
          <w:tcPr>
            <w:tcW w:w="2194" w:type="dxa"/>
            <w:vAlign w:val="center"/>
          </w:tcPr>
          <w:p w14:paraId="6B1DC89D"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D220/189/1</w:t>
            </w:r>
          </w:p>
        </w:tc>
      </w:tr>
      <w:tr w:rsidR="00F44BE8" w14:paraId="0028389F" w14:textId="77777777">
        <w:trPr>
          <w:trHeight w:val="744"/>
          <w:jc w:val="center"/>
        </w:trPr>
        <w:tc>
          <w:tcPr>
            <w:tcW w:w="1209" w:type="dxa"/>
            <w:vAlign w:val="center"/>
          </w:tcPr>
          <w:p w14:paraId="30C59C0C"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13</w:t>
            </w:r>
          </w:p>
        </w:tc>
        <w:tc>
          <w:tcPr>
            <w:tcW w:w="2655" w:type="dxa"/>
            <w:vAlign w:val="center"/>
          </w:tcPr>
          <w:p w14:paraId="280054E6"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《马克思主义中国化的历史进程》</w:t>
            </w:r>
          </w:p>
        </w:tc>
        <w:tc>
          <w:tcPr>
            <w:tcW w:w="2319" w:type="dxa"/>
            <w:vAlign w:val="center"/>
          </w:tcPr>
          <w:p w14:paraId="2FC5BB8B"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河南人民出版社</w:t>
            </w:r>
          </w:p>
        </w:tc>
        <w:tc>
          <w:tcPr>
            <w:tcW w:w="1519" w:type="dxa"/>
            <w:vAlign w:val="center"/>
          </w:tcPr>
          <w:p w14:paraId="4FB8A1FB"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杨奎松</w:t>
            </w:r>
          </w:p>
        </w:tc>
        <w:tc>
          <w:tcPr>
            <w:tcW w:w="2194" w:type="dxa"/>
            <w:vAlign w:val="center"/>
          </w:tcPr>
          <w:p w14:paraId="792AF5E5"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A81-51/4/5</w:t>
            </w:r>
          </w:p>
        </w:tc>
      </w:tr>
      <w:tr w:rsidR="00F44BE8" w14:paraId="0937A294" w14:textId="77777777">
        <w:trPr>
          <w:trHeight w:val="744"/>
          <w:jc w:val="center"/>
        </w:trPr>
        <w:tc>
          <w:tcPr>
            <w:tcW w:w="1209" w:type="dxa"/>
            <w:vAlign w:val="center"/>
          </w:tcPr>
          <w:p w14:paraId="2210EAEE"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14</w:t>
            </w:r>
          </w:p>
        </w:tc>
        <w:tc>
          <w:tcPr>
            <w:tcW w:w="2655" w:type="dxa"/>
            <w:vAlign w:val="center"/>
          </w:tcPr>
          <w:p w14:paraId="7E1164A8"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《大国经济发展理论》</w:t>
            </w:r>
          </w:p>
        </w:tc>
        <w:tc>
          <w:tcPr>
            <w:tcW w:w="2319" w:type="dxa"/>
            <w:vAlign w:val="center"/>
          </w:tcPr>
          <w:p w14:paraId="7C4F7218"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中国人民大学出版社</w:t>
            </w:r>
          </w:p>
        </w:tc>
        <w:tc>
          <w:tcPr>
            <w:tcW w:w="1519" w:type="dxa"/>
            <w:vAlign w:val="center"/>
          </w:tcPr>
          <w:p w14:paraId="0ED906AC"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欧阳峣</w:t>
            </w:r>
          </w:p>
        </w:tc>
        <w:tc>
          <w:tcPr>
            <w:tcW w:w="2194" w:type="dxa"/>
            <w:vAlign w:val="center"/>
          </w:tcPr>
          <w:p w14:paraId="36E1A304"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F113.4/121</w:t>
            </w:r>
          </w:p>
        </w:tc>
      </w:tr>
      <w:tr w:rsidR="00F44BE8" w14:paraId="043D49AA" w14:textId="77777777">
        <w:trPr>
          <w:trHeight w:val="382"/>
          <w:jc w:val="center"/>
        </w:trPr>
        <w:tc>
          <w:tcPr>
            <w:tcW w:w="1209" w:type="dxa"/>
            <w:vAlign w:val="center"/>
          </w:tcPr>
          <w:p w14:paraId="3664BE3D"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15</w:t>
            </w:r>
          </w:p>
        </w:tc>
        <w:tc>
          <w:tcPr>
            <w:tcW w:w="2655" w:type="dxa"/>
            <w:vAlign w:val="center"/>
          </w:tcPr>
          <w:p w14:paraId="51E30605"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《实践论》</w:t>
            </w:r>
          </w:p>
        </w:tc>
        <w:tc>
          <w:tcPr>
            <w:tcW w:w="2319" w:type="dxa"/>
            <w:vAlign w:val="center"/>
          </w:tcPr>
          <w:p w14:paraId="0D6AE22F"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民族出版社</w:t>
            </w:r>
          </w:p>
        </w:tc>
        <w:tc>
          <w:tcPr>
            <w:tcW w:w="1519" w:type="dxa"/>
            <w:vAlign w:val="center"/>
          </w:tcPr>
          <w:p w14:paraId="5873DBEC"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毛泽东</w:t>
            </w:r>
          </w:p>
        </w:tc>
        <w:tc>
          <w:tcPr>
            <w:tcW w:w="2194" w:type="dxa"/>
            <w:vAlign w:val="center"/>
          </w:tcPr>
          <w:p w14:paraId="6FC8C512"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A424/3707.10</w:t>
            </w:r>
          </w:p>
        </w:tc>
      </w:tr>
      <w:tr w:rsidR="00F44BE8" w14:paraId="02C2D7E5" w14:textId="77777777">
        <w:trPr>
          <w:trHeight w:val="744"/>
          <w:jc w:val="center"/>
        </w:trPr>
        <w:tc>
          <w:tcPr>
            <w:tcW w:w="1209" w:type="dxa"/>
            <w:vAlign w:val="center"/>
          </w:tcPr>
          <w:p w14:paraId="3E3FB7A1"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16</w:t>
            </w:r>
          </w:p>
        </w:tc>
        <w:tc>
          <w:tcPr>
            <w:tcW w:w="2655" w:type="dxa"/>
            <w:vAlign w:val="center"/>
          </w:tcPr>
          <w:p w14:paraId="2D747029"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《构建现代化中国科技创新体系》</w:t>
            </w:r>
          </w:p>
        </w:tc>
        <w:tc>
          <w:tcPr>
            <w:tcW w:w="2319" w:type="dxa"/>
            <w:vAlign w:val="center"/>
          </w:tcPr>
          <w:p w14:paraId="66FF921C"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广东经济出版社</w:t>
            </w:r>
          </w:p>
        </w:tc>
        <w:tc>
          <w:tcPr>
            <w:tcW w:w="1519" w:type="dxa"/>
            <w:vAlign w:val="center"/>
          </w:tcPr>
          <w:p w14:paraId="7595255E"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薛澜</w:t>
            </w:r>
          </w:p>
        </w:tc>
        <w:tc>
          <w:tcPr>
            <w:tcW w:w="2194" w:type="dxa"/>
            <w:vAlign w:val="center"/>
          </w:tcPr>
          <w:p w14:paraId="75C7883F"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w:t>
            </w:r>
          </w:p>
        </w:tc>
      </w:tr>
      <w:tr w:rsidR="00F44BE8" w14:paraId="700A6870" w14:textId="77777777">
        <w:trPr>
          <w:trHeight w:val="744"/>
          <w:jc w:val="center"/>
        </w:trPr>
        <w:tc>
          <w:tcPr>
            <w:tcW w:w="1209" w:type="dxa"/>
            <w:vAlign w:val="center"/>
          </w:tcPr>
          <w:p w14:paraId="07E11B2D"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17</w:t>
            </w:r>
          </w:p>
        </w:tc>
        <w:tc>
          <w:tcPr>
            <w:tcW w:w="2655" w:type="dxa"/>
            <w:vAlign w:val="center"/>
          </w:tcPr>
          <w:p w14:paraId="61DC3C8E"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《自立自强：论新时代科技创新》</w:t>
            </w:r>
          </w:p>
        </w:tc>
        <w:tc>
          <w:tcPr>
            <w:tcW w:w="2319" w:type="dxa"/>
            <w:vAlign w:val="center"/>
          </w:tcPr>
          <w:p w14:paraId="590BEEB0"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中共中央党校出版社</w:t>
            </w:r>
          </w:p>
        </w:tc>
        <w:tc>
          <w:tcPr>
            <w:tcW w:w="1519" w:type="dxa"/>
            <w:vAlign w:val="center"/>
          </w:tcPr>
          <w:p w14:paraId="39D0C20F"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陈劲</w:t>
            </w:r>
          </w:p>
        </w:tc>
        <w:tc>
          <w:tcPr>
            <w:tcW w:w="2194" w:type="dxa"/>
            <w:vAlign w:val="center"/>
          </w:tcPr>
          <w:p w14:paraId="18B19769"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w:t>
            </w:r>
          </w:p>
        </w:tc>
      </w:tr>
      <w:tr w:rsidR="00F44BE8" w14:paraId="4C533F3F" w14:textId="77777777">
        <w:trPr>
          <w:trHeight w:val="1127"/>
          <w:jc w:val="center"/>
        </w:trPr>
        <w:tc>
          <w:tcPr>
            <w:tcW w:w="1209" w:type="dxa"/>
            <w:vAlign w:val="center"/>
          </w:tcPr>
          <w:p w14:paraId="5A5593F6"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18</w:t>
            </w:r>
          </w:p>
        </w:tc>
        <w:tc>
          <w:tcPr>
            <w:tcW w:w="2655" w:type="dxa"/>
            <w:vAlign w:val="center"/>
          </w:tcPr>
          <w:p w14:paraId="201A2733"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《中国特色科技创新治理体系：主体、能力与战略》</w:t>
            </w:r>
          </w:p>
        </w:tc>
        <w:tc>
          <w:tcPr>
            <w:tcW w:w="2319" w:type="dxa"/>
            <w:vAlign w:val="center"/>
          </w:tcPr>
          <w:p w14:paraId="265E9969"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天津人民出版社</w:t>
            </w:r>
          </w:p>
        </w:tc>
        <w:tc>
          <w:tcPr>
            <w:tcW w:w="1519" w:type="dxa"/>
            <w:vAlign w:val="center"/>
          </w:tcPr>
          <w:p w14:paraId="1630085F" w14:textId="77777777" w:rsidR="00F44BE8" w:rsidRDefault="00000000">
            <w:pPr>
              <w:jc w:val="center"/>
              <w:rPr>
                <w:rStyle w:val="fontstyle01"/>
                <w:rFonts w:ascii="仿宋_GB2312" w:eastAsia="仿宋_GB2312" w:hAnsi="仿宋_GB2312" w:cs="仿宋_GB2312" w:hint="default"/>
                <w:sz w:val="24"/>
                <w:szCs w:val="24"/>
              </w:rPr>
            </w:pPr>
            <w:proofErr w:type="gramStart"/>
            <w:r>
              <w:rPr>
                <w:rStyle w:val="fontstyle01"/>
                <w:rFonts w:ascii="仿宋_GB2312" w:eastAsia="仿宋_GB2312" w:hAnsi="仿宋_GB2312" w:cs="仿宋_GB2312" w:hint="default"/>
                <w:sz w:val="24"/>
                <w:szCs w:val="24"/>
              </w:rPr>
              <w:t>吴超</w:t>
            </w:r>
            <w:proofErr w:type="gramEnd"/>
          </w:p>
        </w:tc>
        <w:tc>
          <w:tcPr>
            <w:tcW w:w="2194" w:type="dxa"/>
            <w:vAlign w:val="center"/>
          </w:tcPr>
          <w:p w14:paraId="4BBDD2F8" w14:textId="77777777" w:rsidR="00F44BE8" w:rsidRDefault="00000000">
            <w:pPr>
              <w:jc w:val="center"/>
              <w:rPr>
                <w:rStyle w:val="fontstyle01"/>
                <w:rFonts w:ascii="仿宋_GB2312" w:eastAsia="仿宋_GB2312" w:hAnsi="仿宋_GB2312" w:cs="仿宋_GB2312" w:hint="default"/>
                <w:sz w:val="24"/>
                <w:szCs w:val="24"/>
              </w:rPr>
            </w:pPr>
            <w:r>
              <w:rPr>
                <w:rStyle w:val="fontstyle01"/>
                <w:rFonts w:ascii="仿宋_GB2312" w:eastAsia="仿宋_GB2312" w:hAnsi="仿宋_GB2312" w:cs="仿宋_GB2312" w:hint="default"/>
                <w:sz w:val="24"/>
                <w:szCs w:val="24"/>
              </w:rPr>
              <w:t>/</w:t>
            </w:r>
          </w:p>
        </w:tc>
      </w:tr>
    </w:tbl>
    <w:p w14:paraId="30AE34D8" w14:textId="77777777" w:rsidR="00F44BE8" w:rsidRDefault="00000000">
      <w:pPr>
        <w:jc w:val="left"/>
        <w:rPr>
          <w:rFonts w:ascii="仿宋_GB2312" w:eastAsia="仿宋_GB2312" w:hAnsi="仿宋_GB2312" w:cs="仿宋_GB2312" w:hint="eastAsia"/>
          <w:b/>
          <w:bCs/>
          <w:sz w:val="24"/>
        </w:rPr>
      </w:pPr>
      <w:r>
        <w:rPr>
          <w:rFonts w:ascii="仿宋_GB2312" w:eastAsia="仿宋_GB2312" w:hAnsi="仿宋_GB2312" w:cs="仿宋_GB2312" w:hint="eastAsia"/>
          <w:b/>
          <w:bCs/>
          <w:sz w:val="24"/>
        </w:rPr>
        <w:t>注：根据索书号可以在中山大学图书馆进行查阅</w:t>
      </w:r>
    </w:p>
    <w:p w14:paraId="262E1DF5" w14:textId="77777777" w:rsidR="00F44BE8" w:rsidRDefault="00F44BE8">
      <w:pPr>
        <w:rPr>
          <w:rFonts w:ascii="宋体" w:hAnsi="宋体" w:cs="仿宋" w:hint="eastAsia"/>
          <w:b/>
          <w:bCs/>
          <w:sz w:val="28"/>
          <w:szCs w:val="28"/>
        </w:rPr>
      </w:pPr>
    </w:p>
    <w:sectPr w:rsidR="00F44BE8">
      <w:footerReference w:type="default" r:id="rId8"/>
      <w:pgSz w:w="11906" w:h="16838"/>
      <w:pgMar w:top="1440" w:right="1080" w:bottom="1440" w:left="1080" w:header="851" w:footer="992" w:gutter="0"/>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670F4C" w14:textId="77777777" w:rsidR="0040116C" w:rsidRDefault="0040116C">
      <w:r>
        <w:separator/>
      </w:r>
    </w:p>
  </w:endnote>
  <w:endnote w:type="continuationSeparator" w:id="0">
    <w:p w14:paraId="2979DA29" w14:textId="77777777" w:rsidR="0040116C" w:rsidRDefault="00401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D4AC714D-C352-4B66-A8F5-DD51769A0666}"/>
    <w:embedBold r:id="rId2" w:fontKey="{06B58814-257B-42DD-BCAD-41D1DF1F1BE7}"/>
  </w:font>
  <w:font w:name="黑体">
    <w:altName w:val="SimHei"/>
    <w:panose1 w:val="02010609060101010101"/>
    <w:charset w:val="86"/>
    <w:family w:val="modern"/>
    <w:pitch w:val="fixed"/>
    <w:sig w:usb0="800002BF" w:usb1="38CF7CFA" w:usb2="00000016" w:usb3="00000000" w:csb0="00040001" w:csb1="00000000"/>
    <w:embedRegular r:id="rId3" w:subsetted="1" w:fontKey="{0EF11EF3-33C7-4E23-90CA-59AC13E726FE}"/>
  </w:font>
  <w:font w:name="仿宋">
    <w:panose1 w:val="02010609060101010101"/>
    <w:charset w:val="86"/>
    <w:family w:val="modern"/>
    <w:pitch w:val="fixed"/>
    <w:sig w:usb0="800002BF" w:usb1="38CF7CFA" w:usb2="00000016" w:usb3="00000000" w:csb0="00040001" w:csb1="00000000"/>
    <w:embedRegular r:id="rId4" w:subsetted="1" w:fontKey="{8FDF7522-37EF-4EB2-96E4-126902DFABD7}"/>
    <w:embedBold r:id="rId5" w:subsetted="1" w:fontKey="{34FEAD36-B47A-4CB5-B677-3856C5451A77}"/>
  </w:font>
  <w:font w:name="PMingLiU">
    <w:altName w:val="新細明體"/>
    <w:panose1 w:val="02010601000101010101"/>
    <w:charset w:val="88"/>
    <w:family w:val="roman"/>
    <w:pitch w:val="variable"/>
    <w:sig w:usb0="A00002FF" w:usb1="28CFFCFA" w:usb2="00000016" w:usb3="00000000" w:csb0="00100001" w:csb1="00000000"/>
  </w:font>
  <w:font w:name="方正小标宋简体">
    <w:panose1 w:val="03000509000000000000"/>
    <w:charset w:val="86"/>
    <w:family w:val="script"/>
    <w:pitch w:val="fixed"/>
    <w:sig w:usb0="00000001" w:usb1="080E0000" w:usb2="00000010" w:usb3="00000000" w:csb0="00040000" w:csb1="00000000"/>
    <w:embedRegular r:id="rId6" w:subsetted="1" w:fontKey="{769D877A-736A-460C-B33C-FB07561CDC04}"/>
  </w:font>
  <w:font w:name="仿宋_GB2312">
    <w:panose1 w:val="02010609030101010101"/>
    <w:charset w:val="86"/>
    <w:family w:val="modern"/>
    <w:pitch w:val="fixed"/>
    <w:sig w:usb0="00000001" w:usb1="080E0000" w:usb2="00000010" w:usb3="00000000" w:csb0="00040000" w:csb1="00000000"/>
    <w:embedRegular r:id="rId7" w:subsetted="1" w:fontKey="{D10FFE09-17A7-4C49-96A7-B02BCED54988}"/>
    <w:embedBold r:id="rId8" w:subsetted="1" w:fontKey="{0872F5AE-830D-4DA1-9112-8F2F82B1D115}"/>
  </w:font>
  <w:font w:name="Cambria">
    <w:panose1 w:val="02040503050406030204"/>
    <w:charset w:val="00"/>
    <w:family w:val="roman"/>
    <w:pitch w:val="variable"/>
    <w:sig w:usb0="E00006FF" w:usb1="420024FF" w:usb2="02000000" w:usb3="00000000" w:csb0="0000019F" w:csb1="00000000"/>
    <w:embedRegular r:id="rId9" w:fontKey="{C73A156A-6095-48C6-B4CB-20C01F4BEF23}"/>
  </w:font>
  <w:font w:name="方正黑体_GBK">
    <w:altName w:val="微软雅黑"/>
    <w:charset w:val="86"/>
    <w:family w:val="auto"/>
    <w:pitch w:val="default"/>
    <w:sig w:usb0="00000001" w:usb1="080E0000" w:usb2="00000000" w:usb3="00000000" w:csb0="00040000" w:csb1="00000000"/>
    <w:embedRegular r:id="rId10" w:subsetted="1" w:fontKey="{D48EE3F4-CAFC-4B12-9491-8906C860255E}"/>
  </w:font>
  <w:font w:name="楷体_GB2312">
    <w:altName w:val="微软雅黑"/>
    <w:charset w:val="86"/>
    <w:family w:val="modern"/>
    <w:pitch w:val="default"/>
    <w:sig w:usb0="00000001" w:usb1="080E0000" w:usb2="00000000" w:usb3="00000000" w:csb0="00040000" w:csb1="00000000"/>
    <w:embedRegular r:id="rId11" w:fontKey="{AC7161B3-76B5-4D45-B348-CE169D831FA2}"/>
  </w:font>
  <w:font w:name="方正仿宋_GBK">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6975A" w14:textId="77777777" w:rsidR="00F44BE8" w:rsidRDefault="00000000">
    <w:pPr>
      <w:pStyle w:val="a7"/>
    </w:pPr>
    <w:r>
      <w:rPr>
        <w:noProof/>
      </w:rPr>
      <mc:AlternateContent>
        <mc:Choice Requires="wps">
          <w:drawing>
            <wp:anchor distT="0" distB="0" distL="114300" distR="114300" simplePos="0" relativeHeight="251659264" behindDoc="0" locked="0" layoutInCell="1" allowOverlap="1" wp14:anchorId="039D9B21" wp14:editId="5054E3D4">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3B5279C" w14:textId="77777777" w:rsidR="00F44BE8" w:rsidRDefault="00000000">
                          <w:pPr>
                            <w:pStyle w:val="a7"/>
                            <w:rPr>
                              <w:rFonts w:ascii="宋体" w:hAnsi="宋体" w:cs="宋体" w:hint="eastAsia"/>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Pr>
                              <w:rFonts w:ascii="宋体" w:hAnsi="宋体" w:cs="宋体"/>
                              <w:sz w:val="28"/>
                              <w:szCs w:val="28"/>
                            </w:rPr>
                            <w:t>- 4 -</w:t>
                          </w:r>
                          <w:r>
                            <w:rPr>
                              <w:rFonts w:ascii="宋体" w:hAnsi="宋体" w:cs="宋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39D9B21" id="_x0000_t202" coordsize="21600,21600" o:spt="202" path="m,l,21600r21600,l21600,xe">
              <v:stroke joinstyle="miter"/>
              <v:path gradientshapeok="t" o:connecttype="rect"/>
            </v:shapetype>
            <v:shape id="文本框 1" o:spid="_x0000_s1026" type="#_x0000_t202" style="position:absolute;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CGqPpM9gEAAO8DAAAOAAAAAAAAAAAAAAAAAC4CAABkcnMvZTJv&#10;RG9jLnhtbFBLAQItABQABgAIAAAAIQBxqtG51wAAAAUBAAAPAAAAAAAAAAAAAAAAAFAEAABkcnMv&#10;ZG93bnJldi54bWxQSwUGAAAAAAQABADzAAAAVAUAAAAA&#10;" filled="f" stroked="f" strokeweight=".5pt">
              <v:textbox style="mso-fit-shape-to-text:t" inset="0,0,0,0">
                <w:txbxContent>
                  <w:p w14:paraId="63B5279C" w14:textId="77777777" w:rsidR="00F44BE8" w:rsidRDefault="00000000">
                    <w:pPr>
                      <w:pStyle w:val="a7"/>
                      <w:rPr>
                        <w:rFonts w:ascii="宋体" w:hAnsi="宋体" w:cs="宋体" w:hint="eastAsia"/>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Pr>
                        <w:rFonts w:ascii="宋体" w:hAnsi="宋体" w:cs="宋体"/>
                        <w:sz w:val="28"/>
                        <w:szCs w:val="28"/>
                      </w:rPr>
                      <w:t>- 4 -</w:t>
                    </w:r>
                    <w:r>
                      <w:rPr>
                        <w:rFonts w:ascii="宋体" w:hAnsi="宋体" w:cs="宋体"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F86DFF" w14:textId="77777777" w:rsidR="0040116C" w:rsidRDefault="0040116C">
      <w:r>
        <w:separator/>
      </w:r>
    </w:p>
  </w:footnote>
  <w:footnote w:type="continuationSeparator" w:id="0">
    <w:p w14:paraId="08652F1B" w14:textId="77777777" w:rsidR="0040116C" w:rsidRDefault="004011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B8BB89A"/>
    <w:multiLevelType w:val="singleLevel"/>
    <w:tmpl w:val="BB8BB89A"/>
    <w:lvl w:ilvl="0">
      <w:start w:val="1"/>
      <w:numFmt w:val="chineseCounting"/>
      <w:suff w:val="nothing"/>
      <w:lvlText w:val="（%1）"/>
      <w:lvlJc w:val="left"/>
      <w:rPr>
        <w:rFonts w:hint="eastAsia"/>
      </w:rPr>
    </w:lvl>
  </w:abstractNum>
  <w:num w:numId="1" w16cid:durableId="7895199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TkxNWI1ZjhjY2M5NjAxOTQ5OTc3NzY2YWZjNzYzZjEifQ=="/>
  </w:docVars>
  <w:rsids>
    <w:rsidRoot w:val="00983B81"/>
    <w:rsid w:val="BBBE4403"/>
    <w:rsid w:val="D770C0E7"/>
    <w:rsid w:val="DBF7EBE5"/>
    <w:rsid w:val="EE7FD415"/>
    <w:rsid w:val="FEC4A69C"/>
    <w:rsid w:val="000F4A7E"/>
    <w:rsid w:val="001105E0"/>
    <w:rsid w:val="00230972"/>
    <w:rsid w:val="0034135D"/>
    <w:rsid w:val="003D28AF"/>
    <w:rsid w:val="003F23CE"/>
    <w:rsid w:val="0040116C"/>
    <w:rsid w:val="00483CA9"/>
    <w:rsid w:val="004F008F"/>
    <w:rsid w:val="00511CA1"/>
    <w:rsid w:val="00542C6B"/>
    <w:rsid w:val="005B5F48"/>
    <w:rsid w:val="005C60D3"/>
    <w:rsid w:val="00642037"/>
    <w:rsid w:val="00651CFC"/>
    <w:rsid w:val="006D18ED"/>
    <w:rsid w:val="006E6115"/>
    <w:rsid w:val="006F36AF"/>
    <w:rsid w:val="00903279"/>
    <w:rsid w:val="00931DBF"/>
    <w:rsid w:val="00983B81"/>
    <w:rsid w:val="009E5177"/>
    <w:rsid w:val="00B37A61"/>
    <w:rsid w:val="00B92DE5"/>
    <w:rsid w:val="00C603FA"/>
    <w:rsid w:val="00CA7EEA"/>
    <w:rsid w:val="00D21EBF"/>
    <w:rsid w:val="00D86BA1"/>
    <w:rsid w:val="00E423DB"/>
    <w:rsid w:val="00F1007A"/>
    <w:rsid w:val="00F404B3"/>
    <w:rsid w:val="00F44BE8"/>
    <w:rsid w:val="00F75677"/>
    <w:rsid w:val="01293F81"/>
    <w:rsid w:val="017C6D0A"/>
    <w:rsid w:val="01E46D89"/>
    <w:rsid w:val="01F347AF"/>
    <w:rsid w:val="022D245A"/>
    <w:rsid w:val="02E4100B"/>
    <w:rsid w:val="032064E7"/>
    <w:rsid w:val="032850C9"/>
    <w:rsid w:val="036D1000"/>
    <w:rsid w:val="049039B1"/>
    <w:rsid w:val="04BD128C"/>
    <w:rsid w:val="067508F8"/>
    <w:rsid w:val="069D7E4F"/>
    <w:rsid w:val="06E36073"/>
    <w:rsid w:val="07345022"/>
    <w:rsid w:val="077010BF"/>
    <w:rsid w:val="07E50F2C"/>
    <w:rsid w:val="080812F8"/>
    <w:rsid w:val="089718A3"/>
    <w:rsid w:val="08FF3F01"/>
    <w:rsid w:val="094620D8"/>
    <w:rsid w:val="09D248C9"/>
    <w:rsid w:val="09F85FFA"/>
    <w:rsid w:val="0AB05EE0"/>
    <w:rsid w:val="0B261D0E"/>
    <w:rsid w:val="0B723658"/>
    <w:rsid w:val="0B772A1C"/>
    <w:rsid w:val="0BFC73C5"/>
    <w:rsid w:val="0C175FAD"/>
    <w:rsid w:val="0C3D6AE8"/>
    <w:rsid w:val="0C5A586C"/>
    <w:rsid w:val="0C6404E7"/>
    <w:rsid w:val="0D7A04F7"/>
    <w:rsid w:val="0DCD5A64"/>
    <w:rsid w:val="0E924011"/>
    <w:rsid w:val="0ED626AA"/>
    <w:rsid w:val="0EDD47A6"/>
    <w:rsid w:val="0F1A7001"/>
    <w:rsid w:val="0F512F0F"/>
    <w:rsid w:val="0F8E4CC1"/>
    <w:rsid w:val="104F686C"/>
    <w:rsid w:val="108A5114"/>
    <w:rsid w:val="10A51DDA"/>
    <w:rsid w:val="10B17F84"/>
    <w:rsid w:val="10B61C33"/>
    <w:rsid w:val="11951E4E"/>
    <w:rsid w:val="11D30BC8"/>
    <w:rsid w:val="12360EDB"/>
    <w:rsid w:val="12503025"/>
    <w:rsid w:val="12A6008B"/>
    <w:rsid w:val="12D05EF8"/>
    <w:rsid w:val="12D6645C"/>
    <w:rsid w:val="12F40DF6"/>
    <w:rsid w:val="135D4C39"/>
    <w:rsid w:val="141E78D8"/>
    <w:rsid w:val="14D902A4"/>
    <w:rsid w:val="14E7655D"/>
    <w:rsid w:val="14F450DE"/>
    <w:rsid w:val="150F3CC6"/>
    <w:rsid w:val="16443E43"/>
    <w:rsid w:val="168537BE"/>
    <w:rsid w:val="16B07844"/>
    <w:rsid w:val="16C3120C"/>
    <w:rsid w:val="175C51BC"/>
    <w:rsid w:val="1783099B"/>
    <w:rsid w:val="17B72145"/>
    <w:rsid w:val="18243F2C"/>
    <w:rsid w:val="18365B35"/>
    <w:rsid w:val="19290C12"/>
    <w:rsid w:val="192C530C"/>
    <w:rsid w:val="19A35324"/>
    <w:rsid w:val="19B945F6"/>
    <w:rsid w:val="1A455746"/>
    <w:rsid w:val="1A6A4C5B"/>
    <w:rsid w:val="1AA11864"/>
    <w:rsid w:val="1ACF2273"/>
    <w:rsid w:val="1AE14A63"/>
    <w:rsid w:val="1B340DA3"/>
    <w:rsid w:val="1B6A60FA"/>
    <w:rsid w:val="1C463555"/>
    <w:rsid w:val="1C534D67"/>
    <w:rsid w:val="1C566E7F"/>
    <w:rsid w:val="1C856F63"/>
    <w:rsid w:val="1CB810E7"/>
    <w:rsid w:val="1CC45FB3"/>
    <w:rsid w:val="1D081FED"/>
    <w:rsid w:val="1D0B7468"/>
    <w:rsid w:val="1D1624DF"/>
    <w:rsid w:val="1D3F4D84"/>
    <w:rsid w:val="1DC57DD7"/>
    <w:rsid w:val="1E2C58E8"/>
    <w:rsid w:val="1F3D609D"/>
    <w:rsid w:val="1FEB8521"/>
    <w:rsid w:val="20392D4B"/>
    <w:rsid w:val="20855784"/>
    <w:rsid w:val="20A91472"/>
    <w:rsid w:val="20AA5A0F"/>
    <w:rsid w:val="20AC2D10"/>
    <w:rsid w:val="20BC1CCE"/>
    <w:rsid w:val="20DF1F83"/>
    <w:rsid w:val="21072EC5"/>
    <w:rsid w:val="2127654D"/>
    <w:rsid w:val="21672238"/>
    <w:rsid w:val="2181419D"/>
    <w:rsid w:val="21C066CB"/>
    <w:rsid w:val="21D539F5"/>
    <w:rsid w:val="21F26E49"/>
    <w:rsid w:val="221779C6"/>
    <w:rsid w:val="22E962DC"/>
    <w:rsid w:val="236773C3"/>
    <w:rsid w:val="23A44173"/>
    <w:rsid w:val="23E72ABF"/>
    <w:rsid w:val="24F84776"/>
    <w:rsid w:val="251A293E"/>
    <w:rsid w:val="25592620"/>
    <w:rsid w:val="25781413"/>
    <w:rsid w:val="263A1816"/>
    <w:rsid w:val="26A341AC"/>
    <w:rsid w:val="270F224B"/>
    <w:rsid w:val="27433728"/>
    <w:rsid w:val="276C144B"/>
    <w:rsid w:val="278E3170"/>
    <w:rsid w:val="27C375BA"/>
    <w:rsid w:val="280B44BC"/>
    <w:rsid w:val="28902F18"/>
    <w:rsid w:val="291C47AB"/>
    <w:rsid w:val="29A520E4"/>
    <w:rsid w:val="2A385AB0"/>
    <w:rsid w:val="2AAA2228"/>
    <w:rsid w:val="2AE9366F"/>
    <w:rsid w:val="2B3C632E"/>
    <w:rsid w:val="2B5841C1"/>
    <w:rsid w:val="2BF72AED"/>
    <w:rsid w:val="2C7F577D"/>
    <w:rsid w:val="2D013A72"/>
    <w:rsid w:val="2D04586B"/>
    <w:rsid w:val="2D3403B8"/>
    <w:rsid w:val="2D807E3C"/>
    <w:rsid w:val="2E4101CA"/>
    <w:rsid w:val="2E652751"/>
    <w:rsid w:val="2ECC4AD0"/>
    <w:rsid w:val="2F5E3B12"/>
    <w:rsid w:val="2FAD1FC1"/>
    <w:rsid w:val="2FE84A1D"/>
    <w:rsid w:val="30576DE8"/>
    <w:rsid w:val="30782C0F"/>
    <w:rsid w:val="30E15E23"/>
    <w:rsid w:val="31466656"/>
    <w:rsid w:val="317A6513"/>
    <w:rsid w:val="318A6AC1"/>
    <w:rsid w:val="31C011D2"/>
    <w:rsid w:val="31E35D13"/>
    <w:rsid w:val="31EF32D3"/>
    <w:rsid w:val="320431BD"/>
    <w:rsid w:val="32091D1A"/>
    <w:rsid w:val="323808A8"/>
    <w:rsid w:val="329830F5"/>
    <w:rsid w:val="333C7F24"/>
    <w:rsid w:val="33B43F5E"/>
    <w:rsid w:val="33F614CC"/>
    <w:rsid w:val="33FC76B3"/>
    <w:rsid w:val="347100A1"/>
    <w:rsid w:val="3498562E"/>
    <w:rsid w:val="34B8182C"/>
    <w:rsid w:val="34E16FD5"/>
    <w:rsid w:val="358160C2"/>
    <w:rsid w:val="35BA7826"/>
    <w:rsid w:val="35EB19AF"/>
    <w:rsid w:val="35FF88F4"/>
    <w:rsid w:val="3689304D"/>
    <w:rsid w:val="36ED3080"/>
    <w:rsid w:val="372E2279"/>
    <w:rsid w:val="372E4412"/>
    <w:rsid w:val="37845A7A"/>
    <w:rsid w:val="37E87ED1"/>
    <w:rsid w:val="385D1FBB"/>
    <w:rsid w:val="38D129FB"/>
    <w:rsid w:val="38F115A1"/>
    <w:rsid w:val="39A12C77"/>
    <w:rsid w:val="3B590718"/>
    <w:rsid w:val="3B6FBA47"/>
    <w:rsid w:val="3B920162"/>
    <w:rsid w:val="3BE630DC"/>
    <w:rsid w:val="3C2E5D9B"/>
    <w:rsid w:val="3CAC21A2"/>
    <w:rsid w:val="3CB27223"/>
    <w:rsid w:val="3CBB3E5A"/>
    <w:rsid w:val="3CC03974"/>
    <w:rsid w:val="3D275604"/>
    <w:rsid w:val="3D50405B"/>
    <w:rsid w:val="3D5725ED"/>
    <w:rsid w:val="3D74207A"/>
    <w:rsid w:val="3D766DBD"/>
    <w:rsid w:val="3E587BDC"/>
    <w:rsid w:val="3EE37DED"/>
    <w:rsid w:val="3F163D1F"/>
    <w:rsid w:val="40055B41"/>
    <w:rsid w:val="40287C10"/>
    <w:rsid w:val="407E58A4"/>
    <w:rsid w:val="410127AD"/>
    <w:rsid w:val="413C5593"/>
    <w:rsid w:val="41445443"/>
    <w:rsid w:val="41850CE8"/>
    <w:rsid w:val="41EA06BD"/>
    <w:rsid w:val="41F06AA9"/>
    <w:rsid w:val="42876CE2"/>
    <w:rsid w:val="42A06B2C"/>
    <w:rsid w:val="42C304E8"/>
    <w:rsid w:val="43A0784E"/>
    <w:rsid w:val="43AD038B"/>
    <w:rsid w:val="43F403A7"/>
    <w:rsid w:val="44580936"/>
    <w:rsid w:val="44853C3C"/>
    <w:rsid w:val="44D07D87"/>
    <w:rsid w:val="44EF04E5"/>
    <w:rsid w:val="45340833"/>
    <w:rsid w:val="46067DEF"/>
    <w:rsid w:val="470F7109"/>
    <w:rsid w:val="472701DB"/>
    <w:rsid w:val="47596E9F"/>
    <w:rsid w:val="477F17D6"/>
    <w:rsid w:val="47A345BE"/>
    <w:rsid w:val="47A65E5C"/>
    <w:rsid w:val="47C51764"/>
    <w:rsid w:val="47D91D8D"/>
    <w:rsid w:val="47EF335F"/>
    <w:rsid w:val="48226394"/>
    <w:rsid w:val="484636CE"/>
    <w:rsid w:val="484E4529"/>
    <w:rsid w:val="488C5052"/>
    <w:rsid w:val="48B52969"/>
    <w:rsid w:val="49720597"/>
    <w:rsid w:val="497B329E"/>
    <w:rsid w:val="497F72D9"/>
    <w:rsid w:val="49AD5074"/>
    <w:rsid w:val="4AF76A74"/>
    <w:rsid w:val="4B111A14"/>
    <w:rsid w:val="4B7F2C4C"/>
    <w:rsid w:val="4BE83B46"/>
    <w:rsid w:val="4C6836E0"/>
    <w:rsid w:val="4CCE1861"/>
    <w:rsid w:val="4CEA0599"/>
    <w:rsid w:val="4CEC29AE"/>
    <w:rsid w:val="4D041C9B"/>
    <w:rsid w:val="4D7FEACB"/>
    <w:rsid w:val="4E0A0EF3"/>
    <w:rsid w:val="4F5543EF"/>
    <w:rsid w:val="4FF04118"/>
    <w:rsid w:val="4FF800F0"/>
    <w:rsid w:val="50035120"/>
    <w:rsid w:val="504023D9"/>
    <w:rsid w:val="5050619A"/>
    <w:rsid w:val="50832EE6"/>
    <w:rsid w:val="509A34B1"/>
    <w:rsid w:val="50A76ECD"/>
    <w:rsid w:val="50E63823"/>
    <w:rsid w:val="5153495F"/>
    <w:rsid w:val="521D4F6D"/>
    <w:rsid w:val="52900AED"/>
    <w:rsid w:val="52F60F8D"/>
    <w:rsid w:val="534E1995"/>
    <w:rsid w:val="53B67427"/>
    <w:rsid w:val="54E30C95"/>
    <w:rsid w:val="553034AF"/>
    <w:rsid w:val="55496F40"/>
    <w:rsid w:val="56000E28"/>
    <w:rsid w:val="560E52F8"/>
    <w:rsid w:val="56DC7584"/>
    <w:rsid w:val="57407733"/>
    <w:rsid w:val="579835A3"/>
    <w:rsid w:val="57A75A04"/>
    <w:rsid w:val="592D39AB"/>
    <w:rsid w:val="5961528A"/>
    <w:rsid w:val="59981AA8"/>
    <w:rsid w:val="5A6631B0"/>
    <w:rsid w:val="5AD563E4"/>
    <w:rsid w:val="5B1E3C02"/>
    <w:rsid w:val="5B363095"/>
    <w:rsid w:val="5B4D68C3"/>
    <w:rsid w:val="5B547C51"/>
    <w:rsid w:val="5C9127DF"/>
    <w:rsid w:val="5D042FB1"/>
    <w:rsid w:val="5D310209"/>
    <w:rsid w:val="5D6857B4"/>
    <w:rsid w:val="5DB70023"/>
    <w:rsid w:val="5DCA5FA9"/>
    <w:rsid w:val="5DCD179D"/>
    <w:rsid w:val="5E200022"/>
    <w:rsid w:val="5E5A5219"/>
    <w:rsid w:val="5EE841A7"/>
    <w:rsid w:val="5F1576F7"/>
    <w:rsid w:val="5F297C4B"/>
    <w:rsid w:val="5F8F74AA"/>
    <w:rsid w:val="5FA846BE"/>
    <w:rsid w:val="5FAD27D0"/>
    <w:rsid w:val="5FE61094"/>
    <w:rsid w:val="60222EC8"/>
    <w:rsid w:val="60E86FE1"/>
    <w:rsid w:val="61946FF9"/>
    <w:rsid w:val="627110E9"/>
    <w:rsid w:val="63665FCB"/>
    <w:rsid w:val="63B108C9"/>
    <w:rsid w:val="64393C0B"/>
    <w:rsid w:val="64701E66"/>
    <w:rsid w:val="647C0409"/>
    <w:rsid w:val="64E95A2C"/>
    <w:rsid w:val="6505599B"/>
    <w:rsid w:val="65D27B4A"/>
    <w:rsid w:val="65E96485"/>
    <w:rsid w:val="66320B8F"/>
    <w:rsid w:val="66427284"/>
    <w:rsid w:val="6710360D"/>
    <w:rsid w:val="67981871"/>
    <w:rsid w:val="68257787"/>
    <w:rsid w:val="68491856"/>
    <w:rsid w:val="684C4348"/>
    <w:rsid w:val="685D24B6"/>
    <w:rsid w:val="695126E6"/>
    <w:rsid w:val="69571563"/>
    <w:rsid w:val="69B664CA"/>
    <w:rsid w:val="6A2A6D9E"/>
    <w:rsid w:val="6A4F7C27"/>
    <w:rsid w:val="6A973924"/>
    <w:rsid w:val="6B0F3BCA"/>
    <w:rsid w:val="6C942417"/>
    <w:rsid w:val="6CC369E5"/>
    <w:rsid w:val="6CDC3592"/>
    <w:rsid w:val="6D107750"/>
    <w:rsid w:val="6E0D330E"/>
    <w:rsid w:val="6E95615F"/>
    <w:rsid w:val="6F5222A2"/>
    <w:rsid w:val="6F731BEA"/>
    <w:rsid w:val="6F840B90"/>
    <w:rsid w:val="6F914B78"/>
    <w:rsid w:val="6F9E7295"/>
    <w:rsid w:val="6FD96D9B"/>
    <w:rsid w:val="704C4AF0"/>
    <w:rsid w:val="705F6A24"/>
    <w:rsid w:val="70B50A79"/>
    <w:rsid w:val="70D22918"/>
    <w:rsid w:val="70D43718"/>
    <w:rsid w:val="70D6480D"/>
    <w:rsid w:val="7120761E"/>
    <w:rsid w:val="71F87130"/>
    <w:rsid w:val="721B3607"/>
    <w:rsid w:val="72364F60"/>
    <w:rsid w:val="723E08BB"/>
    <w:rsid w:val="74185163"/>
    <w:rsid w:val="742A7349"/>
    <w:rsid w:val="74C01A5C"/>
    <w:rsid w:val="74CA60F4"/>
    <w:rsid w:val="754D1541"/>
    <w:rsid w:val="75A053BE"/>
    <w:rsid w:val="76665B13"/>
    <w:rsid w:val="766A7A1C"/>
    <w:rsid w:val="77004391"/>
    <w:rsid w:val="773321B8"/>
    <w:rsid w:val="77B0302E"/>
    <w:rsid w:val="78721433"/>
    <w:rsid w:val="78746239"/>
    <w:rsid w:val="78F9378E"/>
    <w:rsid w:val="793133CF"/>
    <w:rsid w:val="79523EBC"/>
    <w:rsid w:val="7988058F"/>
    <w:rsid w:val="7A1B7E60"/>
    <w:rsid w:val="7A792D3B"/>
    <w:rsid w:val="7AB91142"/>
    <w:rsid w:val="7AC53928"/>
    <w:rsid w:val="7B252618"/>
    <w:rsid w:val="7B2E71C0"/>
    <w:rsid w:val="7BF10231"/>
    <w:rsid w:val="7CCF4F32"/>
    <w:rsid w:val="7CEA1D6C"/>
    <w:rsid w:val="7D69D544"/>
    <w:rsid w:val="7DCC4ADE"/>
    <w:rsid w:val="7E52321C"/>
    <w:rsid w:val="7E586143"/>
    <w:rsid w:val="7EEA1BAF"/>
    <w:rsid w:val="7EF54E89"/>
    <w:rsid w:val="7F3F70EC"/>
    <w:rsid w:val="7F546D12"/>
    <w:rsid w:val="7F62208D"/>
    <w:rsid w:val="7F6BB389"/>
    <w:rsid w:val="7FD272F1"/>
    <w:rsid w:val="7FE5681A"/>
    <w:rsid w:val="7FF98CAB"/>
    <w:rsid w:val="7FFE883F"/>
    <w:rsid w:val="7FFE8BE8"/>
    <w:rsid w:val="9BEFEE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BDA605"/>
  <w15:docId w15:val="{942BA93B-D0C9-45AD-AD50-B9DD49FD8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paragraph" w:styleId="1">
    <w:name w:val="heading 1"/>
    <w:next w:val="a"/>
    <w:uiPriority w:val="9"/>
    <w:qFormat/>
    <w:pPr>
      <w:keepNext/>
      <w:keepLines/>
      <w:spacing w:after="581" w:line="269" w:lineRule="auto"/>
      <w:ind w:left="10" w:hanging="10"/>
      <w:outlineLvl w:val="0"/>
    </w:pPr>
    <w:rPr>
      <w:rFonts w:ascii="黑体" w:eastAsia="黑体" w:hAnsi="黑体" w:cs="黑体"/>
      <w:color w:val="000000"/>
      <w:kern w:val="2"/>
      <w:sz w:val="32"/>
      <w:szCs w:val="24"/>
      <w14:ligatures w14:val="standardContextual"/>
    </w:rPr>
  </w:style>
  <w:style w:type="paragraph" w:styleId="2">
    <w:name w:val="heading 2"/>
    <w:next w:val="a"/>
    <w:uiPriority w:val="9"/>
    <w:unhideWhenUsed/>
    <w:qFormat/>
    <w:pPr>
      <w:keepNext/>
      <w:keepLines/>
      <w:spacing w:after="5" w:line="372" w:lineRule="auto"/>
      <w:ind w:left="10" w:hanging="10"/>
      <w:outlineLvl w:val="1"/>
    </w:pPr>
    <w:rPr>
      <w:rFonts w:ascii="仿宋" w:eastAsia="仿宋" w:hAnsi="仿宋" w:cs="仿宋"/>
      <w:color w:val="000000"/>
      <w:kern w:val="2"/>
      <w:sz w:val="32"/>
      <w:szCs w:val="24"/>
      <w14:ligatures w14:val="standardContextual"/>
    </w:rPr>
  </w:style>
  <w:style w:type="paragraph" w:styleId="3">
    <w:name w:val="heading 3"/>
    <w:next w:val="a"/>
    <w:uiPriority w:val="9"/>
    <w:unhideWhenUsed/>
    <w:qFormat/>
    <w:pPr>
      <w:keepNext/>
      <w:keepLines/>
      <w:spacing w:after="581" w:line="269" w:lineRule="auto"/>
      <w:ind w:left="10" w:hanging="10"/>
      <w:outlineLvl w:val="2"/>
    </w:pPr>
    <w:rPr>
      <w:rFonts w:ascii="黑体" w:eastAsia="黑体" w:hAnsi="黑体" w:cs="黑体"/>
      <w:color w:val="000000"/>
      <w:kern w:val="2"/>
      <w:sz w:val="32"/>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unhideWhenUsed/>
    <w:qFormat/>
    <w:pPr>
      <w:ind w:firstLineChars="200" w:firstLine="420"/>
    </w:pPr>
  </w:style>
  <w:style w:type="paragraph" w:styleId="a4">
    <w:name w:val="annotation text"/>
    <w:basedOn w:val="a"/>
    <w:qFormat/>
    <w:pPr>
      <w:jc w:val="left"/>
    </w:pPr>
  </w:style>
  <w:style w:type="paragraph" w:styleId="a5">
    <w:name w:val="Date"/>
    <w:basedOn w:val="a"/>
    <w:next w:val="a"/>
    <w:link w:val="a6"/>
    <w:pPr>
      <w:ind w:leftChars="2500" w:left="100"/>
    </w:pPr>
  </w:style>
  <w:style w:type="paragraph" w:styleId="a7">
    <w:name w:val="footer"/>
    <w:basedOn w:val="a"/>
    <w:uiPriority w:val="99"/>
    <w:qFormat/>
    <w:pPr>
      <w:tabs>
        <w:tab w:val="center" w:pos="4140"/>
        <w:tab w:val="right" w:pos="8300"/>
      </w:tabs>
      <w:snapToGrid w:val="0"/>
      <w:jc w:val="left"/>
    </w:pPr>
    <w:rPr>
      <w:sz w:val="18"/>
      <w:szCs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9">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0"/>
    <w:qFormat/>
    <w:rPr>
      <w:i/>
    </w:rPr>
  </w:style>
  <w:style w:type="character" w:styleId="ab">
    <w:name w:val="Hyperlink"/>
    <w:basedOn w:val="a0"/>
    <w:qFormat/>
    <w:rPr>
      <w:color w:val="0000FF"/>
      <w:u w:val="single"/>
    </w:rPr>
  </w:style>
  <w:style w:type="paragraph" w:customStyle="1" w:styleId="Bodytext2">
    <w:name w:val="Body text|2"/>
    <w:basedOn w:val="a"/>
    <w:qFormat/>
    <w:pPr>
      <w:shd w:val="clear" w:color="auto" w:fill="FFFFFF"/>
      <w:spacing w:before="780" w:line="469" w:lineRule="exact"/>
      <w:jc w:val="distribute"/>
    </w:pPr>
    <w:rPr>
      <w:rFonts w:ascii="PMingLiU" w:eastAsia="PMingLiU" w:hAnsi="PMingLiU" w:cs="PMingLiU"/>
      <w:spacing w:val="30"/>
    </w:rPr>
  </w:style>
  <w:style w:type="table" w:customStyle="1" w:styleId="TableGrid">
    <w:name w:val="TableGrid"/>
    <w:qFormat/>
    <w:tblPr>
      <w:tblCellMar>
        <w:top w:w="0" w:type="dxa"/>
        <w:left w:w="0" w:type="dxa"/>
        <w:bottom w:w="0" w:type="dxa"/>
        <w:right w:w="0" w:type="dxa"/>
      </w:tblCellMar>
    </w:tblPr>
  </w:style>
  <w:style w:type="character" w:customStyle="1" w:styleId="fontstyle01">
    <w:name w:val="fontstyle01"/>
    <w:basedOn w:val="a0"/>
    <w:qFormat/>
    <w:rPr>
      <w:rFonts w:ascii="宋体" w:eastAsia="宋体" w:hAnsi="宋体" w:hint="eastAsia"/>
      <w:color w:val="000000"/>
      <w:sz w:val="22"/>
      <w:szCs w:val="22"/>
    </w:rPr>
  </w:style>
  <w:style w:type="character" w:customStyle="1" w:styleId="a6">
    <w:name w:val="日期 字符"/>
    <w:basedOn w:val="a0"/>
    <w:link w:val="a5"/>
    <w:qFormat/>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771</Words>
  <Characters>4397</Characters>
  <Application>Microsoft Office Word</Application>
  <DocSecurity>0</DocSecurity>
  <Lines>36</Lines>
  <Paragraphs>10</Paragraphs>
  <ScaleCrop>false</ScaleCrop>
  <Company/>
  <LinksUpToDate>false</LinksUpToDate>
  <CharactersWithSpaces>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珺</dc:creator>
  <cp:lastModifiedBy>Guwm SYSU</cp:lastModifiedBy>
  <cp:revision>20</cp:revision>
  <cp:lastPrinted>2023-07-11T09:18:00Z</cp:lastPrinted>
  <dcterms:created xsi:type="dcterms:W3CDTF">2021-06-05T14:54:00Z</dcterms:created>
  <dcterms:modified xsi:type="dcterms:W3CDTF">2024-12-10T09:23:00Z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A513D262BFFF9541F20A86669D49842C_43</vt:lpwstr>
  </property>
  <property fmtid="{D5CDD505-2E9C-101B-9397-08002B2CF9AE}" pid="4" name="KSOSaveFontToCloudKey">
    <vt:lpwstr>353735811_embed</vt:lpwstr>
  </property>
</Properties>
</file>