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排</w:t>
      </w:r>
      <w:bookmarkStart w:id="0" w:name="_GoBack"/>
      <w:bookmarkEnd w:id="0"/>
    </w:p>
    <w:p>
      <w:pPr>
        <w:numPr>
          <w:numId w:val="0"/>
        </w:numPr>
        <w:spacing w:before="62" w:beforeLines="20" w:line="520" w:lineRule="exact"/>
        <w:jc w:val="left"/>
        <w:rPr>
          <w:rFonts w:hint="default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1"/>
        </w:numPr>
        <w:spacing w:before="62" w:beforeLines="20" w:line="520" w:lineRule="exact"/>
        <w:jc w:val="left"/>
        <w:rPr>
          <w:rFonts w:hint="default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CN"/>
        </w:rPr>
        <w:t>复试时间地点安排</w:t>
      </w:r>
    </w:p>
    <w:p>
      <w:pPr>
        <w:spacing w:before="62" w:beforeLines="20" w:line="520" w:lineRule="exact"/>
        <w:ind w:firstLine="640" w:firstLineChars="200"/>
        <w:jc w:val="lef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2023年3月27-28日，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广东省深圳市光明区公常路66号中山大学深圳校区东区公共教学楼。</w:t>
      </w:r>
    </w:p>
    <w:p>
      <w:pPr>
        <w:spacing w:before="62" w:beforeLines="20" w:line="52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请考生于3月27日星期一8:30-9:15期间到东公教2栋201进行现场签到和提交材料。</w:t>
      </w:r>
    </w:p>
    <w:p>
      <w:pPr>
        <w:bidi w:val="0"/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272"/>
        <w:gridCol w:w="1457"/>
        <w:gridCol w:w="3223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18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272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仿宋_GB2312" w:hAnsi="仿宋" w:eastAsia="仿宋_GB2312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时段</w:t>
            </w:r>
          </w:p>
        </w:tc>
        <w:tc>
          <w:tcPr>
            <w:tcW w:w="1457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地点</w:t>
            </w:r>
          </w:p>
        </w:tc>
        <w:tc>
          <w:tcPr>
            <w:tcW w:w="3223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仿宋_GB2312" w:hAnsi="仿宋" w:eastAsia="仿宋_GB2312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内容及方式</w:t>
            </w:r>
          </w:p>
        </w:tc>
        <w:tc>
          <w:tcPr>
            <w:tcW w:w="952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仿宋_GB2312" w:hAnsi="仿宋" w:eastAsia="仿宋_GB2312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restart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3月27日</w:t>
            </w:r>
          </w:p>
          <w:p>
            <w:pPr>
              <w:spacing w:before="62" w:beforeLines="20" w:line="520" w:lineRule="exact"/>
              <w:jc w:val="center"/>
              <w:rPr>
                <w:rFonts w:hint="default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272" w:type="dxa"/>
          </w:tcPr>
          <w:p>
            <w:pPr>
              <w:spacing w:before="62" w:beforeLines="20" w:line="520" w:lineRule="exact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9:30-</w:t>
            </w:r>
          </w:p>
          <w:p>
            <w:pPr>
              <w:spacing w:before="62" w:beforeLines="20" w:line="520" w:lineRule="exact"/>
              <w:jc w:val="left"/>
              <w:rPr>
                <w:rFonts w:hint="default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12:00</w:t>
            </w:r>
          </w:p>
        </w:tc>
        <w:tc>
          <w:tcPr>
            <w:tcW w:w="1457" w:type="dxa"/>
            <w:vAlign w:val="top"/>
          </w:tcPr>
          <w:p>
            <w:pPr>
              <w:spacing w:before="62" w:beforeLines="20" w:line="520" w:lineRule="exact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东公教</w:t>
            </w:r>
          </w:p>
          <w:p>
            <w:pPr>
              <w:spacing w:before="62" w:beforeLines="20" w:line="520" w:lineRule="exact"/>
              <w:jc w:val="left"/>
              <w:rPr>
                <w:rFonts w:hint="default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2栋201</w:t>
            </w:r>
          </w:p>
        </w:tc>
        <w:tc>
          <w:tcPr>
            <w:tcW w:w="3223" w:type="dxa"/>
            <w:vAlign w:val="top"/>
          </w:tcPr>
          <w:p>
            <w:pPr>
              <w:spacing w:before="62" w:beforeLines="20" w:line="520" w:lineRule="exact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笔试：</w:t>
            </w:r>
          </w:p>
          <w:p>
            <w:pPr>
              <w:spacing w:before="62" w:beforeLines="20" w:line="520" w:lineRule="exact"/>
              <w:jc w:val="left"/>
              <w:rPr>
                <w:rFonts w:hint="default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《材料科学综合》</w:t>
            </w:r>
          </w:p>
        </w:tc>
        <w:tc>
          <w:tcPr>
            <w:tcW w:w="952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top"/>
          </w:tcPr>
          <w:p>
            <w:pPr>
              <w:spacing w:before="62" w:beforeLines="20" w:line="520" w:lineRule="exact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14:30-17:00</w:t>
            </w:r>
          </w:p>
        </w:tc>
        <w:tc>
          <w:tcPr>
            <w:tcW w:w="1457" w:type="dxa"/>
            <w:vAlign w:val="top"/>
          </w:tcPr>
          <w:p>
            <w:pPr>
              <w:spacing w:before="62" w:beforeLines="20" w:line="520" w:lineRule="exact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东公教</w:t>
            </w:r>
          </w:p>
          <w:p>
            <w:pPr>
              <w:spacing w:before="62" w:beforeLines="20" w:line="520" w:lineRule="exact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2栋205</w:t>
            </w:r>
          </w:p>
        </w:tc>
        <w:tc>
          <w:tcPr>
            <w:tcW w:w="3223" w:type="dxa"/>
            <w:vAlign w:val="top"/>
          </w:tcPr>
          <w:p>
            <w:pPr>
              <w:spacing w:before="62" w:beforeLines="20" w:line="52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笔试：</w:t>
            </w:r>
          </w:p>
          <w:p>
            <w:pPr>
              <w:spacing w:before="62" w:beforeLines="20" w:line="520" w:lineRule="exact"/>
              <w:jc w:val="left"/>
              <w:rPr>
                <w:rFonts w:hint="default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外语应用能力测试</w:t>
            </w:r>
          </w:p>
        </w:tc>
        <w:tc>
          <w:tcPr>
            <w:tcW w:w="952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18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3月28日</w:t>
            </w:r>
          </w:p>
          <w:p>
            <w:pPr>
              <w:spacing w:before="62" w:beforeLines="20" w:line="520" w:lineRule="exact"/>
              <w:jc w:val="center"/>
              <w:rPr>
                <w:rFonts w:hint="default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星期二</w:t>
            </w:r>
          </w:p>
        </w:tc>
        <w:tc>
          <w:tcPr>
            <w:tcW w:w="1272" w:type="dxa"/>
          </w:tcPr>
          <w:p>
            <w:pPr>
              <w:spacing w:before="62" w:beforeLines="20" w:line="520" w:lineRule="exact"/>
              <w:jc w:val="both"/>
              <w:rPr>
                <w:rFonts w:hint="default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08:00-18:00</w:t>
            </w:r>
          </w:p>
        </w:tc>
        <w:tc>
          <w:tcPr>
            <w:tcW w:w="1457" w:type="dxa"/>
            <w:vAlign w:val="top"/>
          </w:tcPr>
          <w:p>
            <w:pPr>
              <w:spacing w:before="62" w:beforeLines="20" w:line="520" w:lineRule="exact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东公教</w:t>
            </w:r>
          </w:p>
          <w:p>
            <w:pPr>
              <w:spacing w:before="62" w:beforeLines="20" w:line="520" w:lineRule="exact"/>
              <w:jc w:val="left"/>
              <w:rPr>
                <w:rFonts w:hint="default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2栋406</w:t>
            </w:r>
          </w:p>
        </w:tc>
        <w:tc>
          <w:tcPr>
            <w:tcW w:w="3223" w:type="dxa"/>
          </w:tcPr>
          <w:p>
            <w:pPr>
              <w:spacing w:before="62" w:beforeLines="20" w:line="520" w:lineRule="exact"/>
              <w:jc w:val="left"/>
              <w:rPr>
                <w:rFonts w:hint="default" w:ascii="仿宋_GB2312" w:hAnsi="仿宋" w:eastAsia="仿宋_GB2312" w:cs="宋体"/>
                <w:kern w:val="0"/>
                <w:sz w:val="32"/>
                <w:szCs w:val="32"/>
                <w:highlight w:val="none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面试：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专业能力及综合素质考核</w:t>
            </w:r>
          </w:p>
        </w:tc>
        <w:tc>
          <w:tcPr>
            <w:tcW w:w="952" w:type="dxa"/>
            <w:vAlign w:val="center"/>
          </w:tcPr>
          <w:p>
            <w:pPr>
              <w:spacing w:before="62" w:beforeLines="20"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300</w:t>
            </w:r>
          </w:p>
        </w:tc>
      </w:tr>
    </w:tbl>
    <w:p>
      <w:pPr>
        <w:spacing w:before="62" w:beforeLines="20" w:line="520" w:lineRule="exact"/>
        <w:ind w:firstLine="640" w:firstLineChars="200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1"/>
        </w:numPr>
        <w:spacing w:before="62" w:beforeLines="20" w:line="520" w:lineRule="exact"/>
        <w:ind w:left="0" w:leftChars="0" w:firstLine="0" w:firstLineChars="0"/>
        <w:jc w:val="left"/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CN"/>
        </w:rPr>
        <w:t>面试材料准备</w:t>
      </w:r>
    </w:p>
    <w:p>
      <w:pPr>
        <w:spacing w:before="62" w:beforeLines="20" w:line="52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1.个人陈述PPT（时长为5分钟，含自我介绍、学习经历、科研经历或成果、社会实践等内容，由考生根据个人实际情况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自行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准备。）</w:t>
      </w:r>
    </w:p>
    <w:p>
      <w:pPr>
        <w:spacing w:before="62" w:beforeLines="20" w:line="52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2.供考官现场查看的纸质版面试材料一式五份（于签到时提交，必须包含个人简历和大学成绩单，其他材料由考生根据个人情况自行准备。）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仿宋_GB2312" w:hAnsi="仿宋" w:eastAsia="仿宋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3.签名的《中山大学2023年硕士研究生招生考生诚信复试承诺书》，于签到时提交。</w:t>
      </w:r>
    </w:p>
    <w:p>
      <w:pPr>
        <w:numPr>
          <w:ilvl w:val="0"/>
          <w:numId w:val="0"/>
        </w:numPr>
        <w:spacing w:before="62" w:beforeLines="20" w:line="520" w:lineRule="exact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</w:p>
    <w:p>
      <w:pPr>
        <w:spacing w:before="62" w:beforeLines="20" w:line="520" w:lineRule="exact"/>
        <w:jc w:val="left"/>
        <w:rPr>
          <w:rFonts w:hint="default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CN"/>
        </w:rPr>
        <w:t>三、面试流程</w:t>
      </w:r>
    </w:p>
    <w:p>
      <w:pPr>
        <w:spacing w:before="62" w:beforeLines="20" w:line="52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1.考生作1分钟的英文自我介绍。</w:t>
      </w:r>
    </w:p>
    <w:p>
      <w:pPr>
        <w:spacing w:before="62" w:beforeLines="20" w:line="52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2.考生作5分钟的中文个人陈述。</w:t>
      </w:r>
    </w:p>
    <w:p>
      <w:pPr>
        <w:spacing w:before="62" w:beforeLines="20" w:line="520" w:lineRule="exact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随机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为考生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抽取时事政治题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，考生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回答，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约</w:t>
      </w:r>
      <w:r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分钟。</w:t>
      </w:r>
    </w:p>
    <w:p>
      <w:pPr>
        <w:spacing w:before="62" w:beforeLines="20" w:line="52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考核小组现场提问，考生回答，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约</w:t>
      </w:r>
      <w:r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Hans"/>
        </w:rPr>
        <w:t>分钟。</w:t>
      </w:r>
    </w:p>
    <w:p>
      <w:pPr>
        <w:spacing w:before="62" w:beforeLines="20" w:line="52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</w:p>
    <w:p>
      <w:pPr>
        <w:spacing w:before="62" w:beforeLines="20" w:line="520" w:lineRule="exact"/>
        <w:jc w:val="left"/>
        <w:rPr>
          <w:rFonts w:hint="default" w:ascii="仿宋_GB2312" w:hAnsi="仿宋" w:eastAsia="仿宋_GB2312" w:cs="宋体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Hans"/>
        </w:rPr>
        <w:t>四</w:t>
      </w: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eastAsia="zh-CN"/>
        </w:rPr>
        <w:t>、体检</w:t>
      </w: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Hans"/>
        </w:rPr>
        <w:t>安排</w:t>
      </w:r>
    </w:p>
    <w:p>
      <w:pPr>
        <w:spacing w:before="62" w:beforeLines="20" w:line="520" w:lineRule="exact"/>
        <w:ind w:firstLine="640" w:firstLineChars="200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拟录取考生须于拟录取后进行体检。体检表模板详见公布的复试录取方案附件。体检结果最迟须于2023年5月1日前寄送至材料学院办公室，不参加体检或体检不合格者不予录取。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br w:type="textWrapping"/>
      </w:r>
    </w:p>
    <w:p>
      <w:pPr>
        <w:numPr>
          <w:ilvl w:val="0"/>
          <w:numId w:val="0"/>
        </w:numPr>
        <w:spacing w:before="62" w:beforeLines="20" w:line="520" w:lineRule="exact"/>
        <w:jc w:val="left"/>
        <w:rPr>
          <w:rFonts w:hint="default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Hans"/>
        </w:rPr>
        <w:t>五、</w:t>
      </w: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highlight w:val="none"/>
          <w:lang w:val="en-US" w:eastAsia="zh-CN"/>
        </w:rPr>
        <w:t>联系方式</w:t>
      </w:r>
    </w:p>
    <w:p>
      <w:pPr>
        <w:numPr>
          <w:ilvl w:val="0"/>
          <w:numId w:val="0"/>
        </w:numPr>
        <w:spacing w:before="62" w:beforeLines="20" w:line="52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联系人：都老师</w:t>
      </w:r>
    </w:p>
    <w:p>
      <w:pPr>
        <w:spacing w:before="62" w:beforeLines="20" w:line="520" w:lineRule="exact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电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话：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0755-23260137</w:t>
      </w:r>
    </w:p>
    <w:p>
      <w:pPr>
        <w:spacing w:before="62" w:beforeLines="20" w:line="52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邮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箱:materialszs@mail.sysu.edu.c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n</w:t>
      </w:r>
    </w:p>
    <w:p>
      <w:pPr>
        <w:spacing w:before="62" w:beforeLines="20" w:line="52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地  址：深圳市光明区公常路66号中山大学深圳校区工学</w:t>
      </w:r>
    </w:p>
    <w:p>
      <w:pPr>
        <w:spacing w:before="62" w:beforeLines="20" w:line="520" w:lineRule="exact"/>
        <w:ind w:firstLine="1280" w:firstLineChars="400"/>
        <w:jc w:val="lef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园1栋110室</w:t>
      </w:r>
    </w:p>
    <w:p>
      <w:pPr>
        <w:spacing w:before="62" w:beforeLines="20" w:line="520" w:lineRule="exact"/>
        <w:jc w:val="righ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                                   </w:t>
      </w:r>
    </w:p>
    <w:p>
      <w:pPr>
        <w:spacing w:before="62" w:beforeLines="20" w:line="520" w:lineRule="exact"/>
        <w:jc w:val="righ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</w:p>
    <w:p>
      <w:pPr>
        <w:spacing w:before="62" w:beforeLines="20" w:line="520" w:lineRule="exact"/>
        <w:jc w:val="center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 xml:space="preserve">                       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材料学院</w:t>
      </w:r>
    </w:p>
    <w:p>
      <w:pPr>
        <w:spacing w:before="62" w:beforeLines="20" w:line="520" w:lineRule="exact"/>
        <w:jc w:val="righ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9C845E5-DB9B-4D4A-A398-AB1CF40801C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3ACD69F-2651-466B-B34B-87F00FFB07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37263DB-A182-4471-8AF9-87AEA49554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4DC72C"/>
    <w:multiLevelType w:val="singleLevel"/>
    <w:tmpl w:val="254DC7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YWU1MTE4N2I4MDY1NTExZTIyYmEzYTEyNWI5ZGMifQ=="/>
  </w:docVars>
  <w:rsids>
    <w:rsidRoot w:val="33DC2B5D"/>
    <w:rsid w:val="14B720DC"/>
    <w:rsid w:val="1C54061D"/>
    <w:rsid w:val="1C9D6AB7"/>
    <w:rsid w:val="1D37200B"/>
    <w:rsid w:val="210B2854"/>
    <w:rsid w:val="21FE4EFE"/>
    <w:rsid w:val="33340BBA"/>
    <w:rsid w:val="33DC2B5D"/>
    <w:rsid w:val="37D010A4"/>
    <w:rsid w:val="3D7031B1"/>
    <w:rsid w:val="420662CD"/>
    <w:rsid w:val="44374DD9"/>
    <w:rsid w:val="45AE5DA8"/>
    <w:rsid w:val="46DA5F03"/>
    <w:rsid w:val="47DC187E"/>
    <w:rsid w:val="4A640818"/>
    <w:rsid w:val="4C6F469D"/>
    <w:rsid w:val="56D16FAA"/>
    <w:rsid w:val="5B3936CB"/>
    <w:rsid w:val="63621886"/>
    <w:rsid w:val="63BF617B"/>
    <w:rsid w:val="6562292C"/>
    <w:rsid w:val="68A72A0D"/>
    <w:rsid w:val="6D3D3016"/>
    <w:rsid w:val="6F9B59F7"/>
    <w:rsid w:val="7267594A"/>
    <w:rsid w:val="74787A01"/>
    <w:rsid w:val="D4677298"/>
    <w:rsid w:val="DF7F4A5E"/>
    <w:rsid w:val="F7F1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2021-03-19T01:55:00Z</dcterms:created>
  <dc:creator>DU_0813</dc:creator>
  <cp:lastModifiedBy>都娟娟</cp:lastModifiedBy>
  <cp:lastPrinted>2023-03-20T01:04:00Z</cp:lastPrinted>
  <dcterms:modified xsi:type="dcterms:W3CDTF">2023-03-20T04:11:42Z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21E12BB7428B4D40B6DD8276EC0B3371</vt:lpwstr>
  </property>
</Properties>
</file>