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复试安排</w:t>
      </w: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Hans"/>
        </w:rPr>
      </w:pP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Hans"/>
        </w:rPr>
        <w:t>一、时间地点安排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备考会议时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/>
        </w:rPr>
        <w:t>间：</w:t>
      </w: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Hans"/>
        </w:rPr>
        <w:t>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/>
        </w:rPr>
        <w:t>月</w:t>
      </w: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Hans"/>
        </w:rPr>
        <w:t>23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/>
        </w:rPr>
        <w:t>日（星期三）下午（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/>
        </w:rPr>
        <w:t>进行分组抽签，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请考生查收邮件添加研究生秘书企业微信，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/>
        </w:rPr>
        <w:t>会议具体安排将通知到考生本人）</w:t>
      </w:r>
    </w:p>
    <w:p>
      <w:pPr>
        <w:spacing w:before="62" w:beforeLines="20" w:line="520" w:lineRule="exact"/>
        <w:ind w:firstLine="640" w:firstLineChars="200"/>
        <w:jc w:val="left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正式复试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时间：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日（星期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8:00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开始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/>
        </w:rPr>
      </w:pP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考官集中复试地点：中山大学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深圳校区及广州校区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东校园教学楼</w:t>
      </w:r>
      <w:bookmarkStart w:id="0" w:name="_GoBack"/>
      <w:bookmarkEnd w:id="0"/>
    </w:p>
    <w:p>
      <w:pPr>
        <w:spacing w:before="62" w:beforeLines="20" w:line="520" w:lineRule="exact"/>
        <w:ind w:left="638" w:leftChars="304"/>
        <w:jc w:val="left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二、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  <w:t>复试方式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网络远程复试</w:t>
      </w: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三、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  <w:t>复试流程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候考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邀请考生进入候考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会议室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会议室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），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对考生进行身份查验，检查双机位的复试环境。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请考生提前准备好身份证和打印好待签名的考生诚信复试承诺书。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正式复试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工作人员邀请考生进入正式复试会议室（会议室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），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由复试小组对考生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进行复试考核，每位考生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的复试时间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约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20分钟。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复试的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具体流程安排如下：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（1）考生通过共享PPT文件作5分钟的自我陈述（含自我介绍、学习经历、科研经历或成果、社会实践等内容，由考生根据实际情况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自行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准备。）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随机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为考生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抽取时事政治题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，考生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回答，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分钟。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随机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为考生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抽取英文试题，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朗读并翻译，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分钟。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考核小组现场提问，考生回答，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分钟。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四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  <w:t>、体检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安排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拟录取考生将于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入学后统一进行体检。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br w:type="textWrapping"/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五、联系方式</w:t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联系人：都老师</w:t>
      </w: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电话：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0755-23260137</w:t>
      </w: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邮箱:materialszs@mail.sysu.edu.c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n</w:t>
      </w:r>
    </w:p>
    <w:p>
      <w:pPr>
        <w:spacing w:before="62" w:beforeLines="20" w:line="520" w:lineRule="exact"/>
        <w:jc w:val="righ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                                   </w:t>
      </w:r>
    </w:p>
    <w:p>
      <w:pPr>
        <w:spacing w:before="62" w:beforeLines="20" w:line="520" w:lineRule="exact"/>
        <w:jc w:val="righ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center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材料学院</w:t>
      </w:r>
    </w:p>
    <w:p>
      <w:pPr>
        <w:spacing w:before="62" w:beforeLines="20" w:line="520" w:lineRule="exact"/>
        <w:jc w:val="righ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0BFA03A-EB7F-4DD5-A5EA-0F0EFE9DF7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7D9EFC-349A-48AB-84C7-37EC256EC0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94728C-BACC-4BCB-8A5B-E2E049E17D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2B5D"/>
    <w:rsid w:val="1C9D6AB7"/>
    <w:rsid w:val="210B2854"/>
    <w:rsid w:val="21FE4EFE"/>
    <w:rsid w:val="33340BBA"/>
    <w:rsid w:val="33DC2B5D"/>
    <w:rsid w:val="45AE5DA8"/>
    <w:rsid w:val="5B3936CB"/>
    <w:rsid w:val="63621886"/>
    <w:rsid w:val="6562292C"/>
    <w:rsid w:val="6D3D3016"/>
    <w:rsid w:val="D4677298"/>
    <w:rsid w:val="DF7F4A5E"/>
    <w:rsid w:val="F7F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2021-03-19T01:55:00Z</dcterms:created>
  <dc:creator>DU_0813</dc:creator>
  <cp:lastModifiedBy>DU_0813</cp:lastModifiedBy>
  <dcterms:modified xsi:type="dcterms:W3CDTF">2022-03-20T08:56:48Z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21E12BB7428B4D40B6DD8276EC0B3371</vt:lpwstr>
  </property>
</Properties>
</file>